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4009203"/>
    <w:p w14:paraId="3A855605" w14:textId="2874CA97" w:rsidR="008C1015" w:rsidRPr="00286568" w:rsidRDefault="008C1015" w:rsidP="008C1015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sz w:val="40"/>
          <w:szCs w:val="40"/>
        </w:rPr>
      </w:pPr>
      <w:r w:rsidRPr="00286568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F02C1" wp14:editId="66091D1B">
                <wp:simplePos x="0" y="0"/>
                <wp:positionH relativeFrom="column">
                  <wp:posOffset>5402580</wp:posOffset>
                </wp:positionH>
                <wp:positionV relativeFrom="paragraph">
                  <wp:posOffset>-360045</wp:posOffset>
                </wp:positionV>
                <wp:extent cx="1478478" cy="14859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478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6BFD5" w14:textId="47BC5421" w:rsidR="008C1015" w:rsidRDefault="008C1015" w:rsidP="008C1015">
                            <w:pPr>
                              <w:adjustRightInd w:val="0"/>
                              <w:snapToGrid w:val="0"/>
                              <w:spacing w:line="440" w:lineRule="atLeast"/>
                              <w:jc w:val="righ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C1015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</w:t>
                            </w:r>
                            <w:r w:rsidRPr="008C1015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C28D47" w14:textId="1EF44770" w:rsidR="008C1015" w:rsidRPr="00984444" w:rsidRDefault="00455C15" w:rsidP="00455C15">
                            <w:pPr>
                              <w:adjustRightInd w:val="0"/>
                              <w:snapToGrid w:val="0"/>
                              <w:spacing w:line="300" w:lineRule="atLeast"/>
                              <w:jc w:val="right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984444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健康中心</w:t>
                            </w:r>
                            <w:r w:rsidR="008C1015" w:rsidRPr="00984444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 xml:space="preserve">104制定   </w:t>
                            </w:r>
                          </w:p>
                          <w:p w14:paraId="05A36859" w14:textId="12CE915E" w:rsidR="008C1015" w:rsidRPr="00984444" w:rsidRDefault="00455C15" w:rsidP="00455C15">
                            <w:pPr>
                              <w:adjustRightInd w:val="0"/>
                              <w:snapToGrid w:val="0"/>
                              <w:spacing w:line="300" w:lineRule="atLeast"/>
                              <w:jc w:val="right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984444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健康中心</w:t>
                            </w:r>
                            <w:r w:rsidR="008C1015" w:rsidRPr="00984444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112.08.</w:t>
                            </w:r>
                            <w:r w:rsidR="0017113C" w:rsidRPr="00984444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20</w:t>
                            </w:r>
                            <w:r w:rsidR="008C1015" w:rsidRPr="00984444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修</w:t>
                            </w:r>
                            <w:r w:rsidR="008263B9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br/>
                            </w:r>
                            <w:r w:rsidR="00DE42CB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113.1.13</w:t>
                            </w:r>
                            <w:r w:rsidR="00DE42CB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修訂</w:t>
                            </w:r>
                            <w:r w:rsidR="00DB0A7F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br/>
                              <w:t>113.4.18</w:t>
                            </w:r>
                            <w:r w:rsidR="00DB0A7F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修</w:t>
                            </w:r>
                            <w:r w:rsidR="000C45D2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br/>
                              <w:t>113.8.</w:t>
                            </w:r>
                            <w:r w:rsidR="003A5CE7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14</w:t>
                            </w:r>
                            <w:r w:rsidR="000C45D2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F02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5.4pt;margin-top:-28.35pt;width:116.4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" filled="f" stroked="f" strokeweight=".5pt">
                <v:textbox>
                  <w:txbxContent>
                    <w:p w14:paraId="1BB6BFD5" w14:textId="47BC5421" w:rsidR="008C1015" w:rsidRDefault="008C1015" w:rsidP="008C1015">
                      <w:pPr>
                        <w:adjustRightInd w:val="0"/>
                        <w:snapToGrid w:val="0"/>
                        <w:spacing w:line="440" w:lineRule="atLeast"/>
                        <w:jc w:val="righ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8C1015">
                        <w:rPr>
                          <w:rFonts w:ascii="微軟正黑體" w:eastAsia="微軟正黑體" w:hAnsi="微軟正黑體" w:hint="eastAsia"/>
                        </w:rPr>
                        <w:t xml:space="preserve"> </w:t>
                      </w:r>
                      <w:r w:rsidRPr="008C1015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C28D47" w14:textId="1EF44770" w:rsidR="008C1015" w:rsidRPr="00984444" w:rsidRDefault="00455C15" w:rsidP="00455C15">
                      <w:pPr>
                        <w:adjustRightInd w:val="0"/>
                        <w:snapToGrid w:val="0"/>
                        <w:spacing w:line="300" w:lineRule="atLeast"/>
                        <w:jc w:val="right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984444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健康中心</w:t>
                      </w:r>
                      <w:r w:rsidR="008C1015" w:rsidRPr="00984444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 xml:space="preserve">104制定   </w:t>
                      </w:r>
                    </w:p>
                    <w:p w14:paraId="05A36859" w14:textId="12CE915E" w:rsidR="008C1015" w:rsidRPr="00984444" w:rsidRDefault="00455C15" w:rsidP="00455C15">
                      <w:pPr>
                        <w:adjustRightInd w:val="0"/>
                        <w:snapToGrid w:val="0"/>
                        <w:spacing w:line="300" w:lineRule="atLeast"/>
                        <w:jc w:val="right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984444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健康中心</w:t>
                      </w:r>
                      <w:r w:rsidR="008C1015" w:rsidRPr="00984444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112.08.</w:t>
                      </w:r>
                      <w:r w:rsidR="0017113C" w:rsidRPr="00984444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20</w:t>
                      </w:r>
                      <w:r w:rsidR="008C1015" w:rsidRPr="00984444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修</w:t>
                      </w:r>
                      <w:r w:rsidR="008263B9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br/>
                      </w:r>
                      <w:r w:rsidR="00DE42CB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113.1.13</w:t>
                      </w:r>
                      <w:r w:rsidR="00DE42CB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修訂</w:t>
                      </w:r>
                      <w:r w:rsidR="00DB0A7F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br/>
                        <w:t>113.4.18</w:t>
                      </w:r>
                      <w:r w:rsidR="00DB0A7F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修</w:t>
                      </w:r>
                      <w:r w:rsidR="000C45D2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br/>
                        <w:t>113.8.</w:t>
                      </w:r>
                      <w:r w:rsidR="003A5CE7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14</w:t>
                      </w:r>
                      <w:r w:rsidR="000C45D2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  <w:r w:rsidR="002D7AD7" w:rsidRPr="00286568">
        <w:rPr>
          <w:rFonts w:ascii="標楷體" w:eastAsia="標楷體" w:hAnsi="標楷體" w:hint="eastAsia"/>
          <w:b/>
          <w:sz w:val="40"/>
          <w:szCs w:val="40"/>
        </w:rPr>
        <w:t>石牌國中常見傳染病 處理流程</w:t>
      </w:r>
    </w:p>
    <w:p w14:paraId="63B7BEE0" w14:textId="301AFCFA" w:rsidR="00AC0D30" w:rsidRPr="00E649AF" w:rsidRDefault="00306804" w:rsidP="008C1015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7E7805A1" wp14:editId="00270207">
            <wp:simplePos x="0" y="0"/>
            <wp:positionH relativeFrom="column">
              <wp:posOffset>5166995</wp:posOffset>
            </wp:positionH>
            <wp:positionV relativeFrom="paragraph">
              <wp:posOffset>5715</wp:posOffset>
            </wp:positionV>
            <wp:extent cx="781050" cy="789305"/>
            <wp:effectExtent l="0" t="0" r="0" b="0"/>
            <wp:wrapThrough wrapText="bothSides">
              <wp:wrapPolygon edited="0">
                <wp:start x="0" y="0"/>
                <wp:lineTo x="0" y="20853"/>
                <wp:lineTo x="21073" y="20853"/>
                <wp:lineTo x="21073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D30" w:rsidRPr="00E649AF">
        <w:rPr>
          <w:rFonts w:ascii="標楷體" w:eastAsia="標楷體" w:hAnsi="標楷體" w:hint="eastAsia"/>
          <w:sz w:val="22"/>
          <w:szCs w:val="22"/>
        </w:rPr>
        <w:t>&lt;</w:t>
      </w:r>
      <w:r w:rsidR="002A4C3B" w:rsidRPr="00E649AF">
        <w:rPr>
          <w:rFonts w:ascii="標楷體" w:eastAsia="標楷體" w:hAnsi="標楷體" w:hint="eastAsia"/>
          <w:sz w:val="22"/>
          <w:szCs w:val="22"/>
        </w:rPr>
        <w:t>請</w:t>
      </w:r>
      <w:r w:rsidR="00983122">
        <w:rPr>
          <w:rFonts w:ascii="標楷體" w:eastAsia="標楷體" w:hAnsi="標楷體" w:hint="eastAsia"/>
          <w:sz w:val="22"/>
          <w:szCs w:val="22"/>
        </w:rPr>
        <w:t>學生</w:t>
      </w:r>
      <w:r w:rsidR="008102CA">
        <w:rPr>
          <w:rFonts w:ascii="標楷體" w:eastAsia="標楷體" w:hAnsi="標楷體" w:hint="eastAsia"/>
          <w:sz w:val="22"/>
          <w:szCs w:val="22"/>
        </w:rPr>
        <w:t>/家長</w:t>
      </w:r>
      <w:r w:rsidR="00AC0D30" w:rsidRPr="00E649AF">
        <w:rPr>
          <w:rFonts w:ascii="標楷體" w:eastAsia="標楷體" w:hAnsi="標楷體" w:hint="eastAsia"/>
          <w:sz w:val="22"/>
          <w:szCs w:val="22"/>
        </w:rPr>
        <w:t>得知</w:t>
      </w:r>
      <w:r w:rsidR="000C45D2">
        <w:rPr>
          <w:rFonts w:ascii="標楷體" w:eastAsia="標楷體" w:hAnsi="標楷體" w:hint="eastAsia"/>
          <w:sz w:val="22"/>
          <w:szCs w:val="22"/>
        </w:rPr>
        <w:t>有以下疾病</w:t>
      </w:r>
      <w:r w:rsidR="00AC0D30" w:rsidRPr="00E649AF">
        <w:rPr>
          <w:rFonts w:ascii="標楷體" w:eastAsia="標楷體" w:hAnsi="標楷體" w:hint="eastAsia"/>
          <w:sz w:val="22"/>
          <w:szCs w:val="22"/>
        </w:rPr>
        <w:t>應主動告知</w:t>
      </w:r>
      <w:proofErr w:type="gramStart"/>
      <w:r w:rsidR="00AC0D30" w:rsidRPr="00E649AF">
        <w:rPr>
          <w:rFonts w:ascii="標楷體" w:eastAsia="標楷體" w:hAnsi="標楷體" w:hint="eastAsia"/>
          <w:sz w:val="22"/>
          <w:szCs w:val="22"/>
        </w:rPr>
        <w:t>導師</w:t>
      </w:r>
      <w:r w:rsidR="000C45D2">
        <w:rPr>
          <w:rFonts w:ascii="標楷體" w:eastAsia="標楷體" w:hAnsi="標楷體" w:hint="eastAsia"/>
          <w:sz w:val="22"/>
          <w:szCs w:val="22"/>
        </w:rPr>
        <w:t>並掃</w:t>
      </w:r>
      <w:proofErr w:type="gramEnd"/>
      <w:r w:rsidR="000C45D2">
        <w:rPr>
          <w:rFonts w:ascii="標楷體" w:eastAsia="標楷體" w:hAnsi="標楷體" w:hint="eastAsia"/>
          <w:sz w:val="22"/>
          <w:szCs w:val="22"/>
        </w:rPr>
        <w:t>QR code 填報資料</w:t>
      </w:r>
      <w:r w:rsidR="00AC0D30" w:rsidRPr="00E649AF">
        <w:rPr>
          <w:rFonts w:ascii="標楷體" w:eastAsia="標楷體" w:hAnsi="標楷體" w:hint="eastAsia"/>
          <w:sz w:val="22"/>
          <w:szCs w:val="22"/>
        </w:rPr>
        <w:t xml:space="preserve">&gt; </w:t>
      </w:r>
    </w:p>
    <w:p w14:paraId="13723BC0" w14:textId="4ED27BEF" w:rsidR="003D7291" w:rsidRPr="00E649AF" w:rsidRDefault="00455C15" w:rsidP="002A4C3B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sz w:val="22"/>
          <w:szCs w:val="22"/>
        </w:rPr>
      </w:pPr>
      <w:r w:rsidRPr="00E649AF">
        <w:rPr>
          <w:rFonts w:ascii="標楷體" w:eastAsia="標楷體" w:hAnsi="標楷體" w:hint="eastAsia"/>
          <w:sz w:val="22"/>
          <w:szCs w:val="22"/>
        </w:rPr>
        <w:t>&lt;</w:t>
      </w:r>
      <w:r w:rsidR="002A4C3B" w:rsidRPr="00E649AF">
        <w:rPr>
          <w:rFonts w:ascii="標楷體" w:eastAsia="標楷體" w:hAnsi="標楷體" w:hint="eastAsia"/>
          <w:sz w:val="22"/>
          <w:szCs w:val="22"/>
        </w:rPr>
        <w:t>請</w:t>
      </w:r>
      <w:r w:rsidR="007C2709" w:rsidRPr="00E649AF">
        <w:rPr>
          <w:rFonts w:ascii="標楷體" w:eastAsia="標楷體" w:hAnsi="標楷體" w:hint="eastAsia"/>
          <w:sz w:val="22"/>
          <w:szCs w:val="22"/>
        </w:rPr>
        <w:t>導師得知學生有以下傳染病應</w:t>
      </w:r>
      <w:r w:rsidR="000C45D2">
        <w:rPr>
          <w:rFonts w:ascii="標楷體" w:eastAsia="標楷體" w:hAnsi="標楷體" w:hint="eastAsia"/>
          <w:sz w:val="22"/>
          <w:szCs w:val="22"/>
        </w:rPr>
        <w:t>提醒家長填報並做班級消毒</w:t>
      </w:r>
      <w:r w:rsidR="007C2709" w:rsidRPr="00E649AF">
        <w:rPr>
          <w:rFonts w:ascii="標楷體" w:eastAsia="標楷體" w:hAnsi="標楷體" w:hint="eastAsia"/>
          <w:sz w:val="22"/>
          <w:szCs w:val="22"/>
        </w:rPr>
        <w:t>，避免班級</w:t>
      </w:r>
      <w:proofErr w:type="gramStart"/>
      <w:r w:rsidR="007C2709" w:rsidRPr="00E649AF">
        <w:rPr>
          <w:rFonts w:ascii="標楷體" w:eastAsia="標楷體" w:hAnsi="標楷體" w:hint="eastAsia"/>
          <w:sz w:val="22"/>
          <w:szCs w:val="22"/>
        </w:rPr>
        <w:t>疫</w:t>
      </w:r>
      <w:proofErr w:type="gramEnd"/>
      <w:r w:rsidR="007C2709" w:rsidRPr="00E649AF">
        <w:rPr>
          <w:rFonts w:ascii="標楷體" w:eastAsia="標楷體" w:hAnsi="標楷體" w:hint="eastAsia"/>
          <w:sz w:val="22"/>
          <w:szCs w:val="22"/>
        </w:rPr>
        <w:t>情擴散</w:t>
      </w:r>
      <w:r w:rsidRPr="00E649AF">
        <w:rPr>
          <w:rFonts w:ascii="標楷體" w:eastAsia="標楷體" w:hAnsi="標楷體" w:hint="eastAsia"/>
          <w:sz w:val="22"/>
          <w:szCs w:val="22"/>
        </w:rPr>
        <w:t>&gt;</w:t>
      </w:r>
    </w:p>
    <w:p w14:paraId="58A614FB" w14:textId="51518576" w:rsidR="00DD2A8B" w:rsidRPr="00E649AF" w:rsidRDefault="00455C15" w:rsidP="008C1015">
      <w:pPr>
        <w:adjustRightInd w:val="0"/>
        <w:snapToGrid w:val="0"/>
        <w:spacing w:line="360" w:lineRule="exact"/>
        <w:jc w:val="center"/>
        <w:rPr>
          <w:rFonts w:ascii="標楷體" w:eastAsia="標楷體" w:hAnsi="標楷體" w:cs="Arial"/>
          <w:color w:val="333333"/>
          <w:sz w:val="22"/>
          <w:szCs w:val="22"/>
        </w:rPr>
      </w:pPr>
      <w:r w:rsidRPr="00E649AF">
        <w:rPr>
          <w:rFonts w:ascii="標楷體" w:eastAsia="標楷體" w:hAnsi="標楷體" w:hint="eastAsia"/>
          <w:sz w:val="22"/>
          <w:szCs w:val="22"/>
        </w:rPr>
        <w:t>&lt;</w:t>
      </w:r>
      <w:proofErr w:type="gramStart"/>
      <w:r w:rsidR="003D7291"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衛福部</w:t>
      </w:r>
      <w:proofErr w:type="gramEnd"/>
      <w:r w:rsidR="00735E58"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/</w:t>
      </w:r>
      <w:proofErr w:type="gramStart"/>
      <w:r w:rsidR="00735E58"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體衛科</w:t>
      </w:r>
      <w:r w:rsidR="003D7291"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112</w:t>
      </w:r>
      <w:r w:rsidR="003D7291" w:rsidRPr="00E649AF">
        <w:rPr>
          <w:rFonts w:ascii="標楷體" w:eastAsia="標楷體" w:hAnsi="標楷體" w:cs="Arial"/>
          <w:color w:val="333333"/>
          <w:sz w:val="22"/>
          <w:szCs w:val="22"/>
        </w:rPr>
        <w:t>年</w:t>
      </w:r>
      <w:r w:rsidR="00E649AF">
        <w:rPr>
          <w:rFonts w:ascii="標楷體" w:eastAsia="標楷體" w:hAnsi="標楷體" w:cs="Arial" w:hint="eastAsia"/>
          <w:color w:val="333333"/>
          <w:sz w:val="22"/>
          <w:szCs w:val="22"/>
        </w:rPr>
        <w:t>8</w:t>
      </w:r>
      <w:r w:rsidR="003D7291" w:rsidRPr="00E649AF">
        <w:rPr>
          <w:rFonts w:ascii="標楷體" w:eastAsia="標楷體" w:hAnsi="標楷體" w:cs="Arial"/>
          <w:color w:val="333333"/>
          <w:sz w:val="22"/>
          <w:szCs w:val="22"/>
        </w:rPr>
        <w:t>月15日起</w:t>
      </w:r>
      <w:proofErr w:type="gramEnd"/>
      <w:r w:rsidR="00DA291A"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，</w:t>
      </w:r>
      <w:proofErr w:type="gramStart"/>
      <w:r w:rsidR="004E02B4"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新冠肺炎</w:t>
      </w:r>
      <w:r w:rsidR="00DA291A"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輕症</w:t>
      </w:r>
      <w:proofErr w:type="gramEnd"/>
      <w:r w:rsidR="00DA291A"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或無症狀</w:t>
      </w:r>
      <w:r w:rsidR="00735E58"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不須通報</w:t>
      </w:r>
      <w:r w:rsidRPr="00E649AF">
        <w:rPr>
          <w:rFonts w:ascii="標楷體" w:eastAsia="標楷體" w:hAnsi="標楷體" w:hint="eastAsia"/>
          <w:sz w:val="22"/>
          <w:szCs w:val="22"/>
        </w:rPr>
        <w:t>&gt;</w:t>
      </w:r>
    </w:p>
    <w:p w14:paraId="206AF14B" w14:textId="646147AC" w:rsidR="003D7291" w:rsidRPr="00E649AF" w:rsidRDefault="003D7291" w:rsidP="008C1015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page" w:horzAnchor="margin" w:tblpY="2416"/>
        <w:tblW w:w="10768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2410"/>
        <w:gridCol w:w="2410"/>
        <w:gridCol w:w="3118"/>
      </w:tblGrid>
      <w:tr w:rsidR="007C2709" w:rsidRPr="00455C15" w14:paraId="3DE3A899" w14:textId="77777777" w:rsidTr="00306804">
        <w:tc>
          <w:tcPr>
            <w:tcW w:w="704" w:type="dxa"/>
            <w:shd w:val="clear" w:color="auto" w:fill="FFFFCC"/>
            <w:vAlign w:val="center"/>
          </w:tcPr>
          <w:p w14:paraId="41B79B18" w14:textId="77777777" w:rsidR="007C2709" w:rsidRPr="00455C15" w:rsidRDefault="007C2709" w:rsidP="0030680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疾病</w:t>
            </w:r>
          </w:p>
        </w:tc>
        <w:tc>
          <w:tcPr>
            <w:tcW w:w="2126" w:type="dxa"/>
            <w:shd w:val="clear" w:color="auto" w:fill="FFFFCC"/>
          </w:tcPr>
          <w:p w14:paraId="3BC5C12F" w14:textId="77777777" w:rsidR="007C2709" w:rsidRPr="00455C15" w:rsidRDefault="007C2709" w:rsidP="0030680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症狀</w:t>
            </w:r>
          </w:p>
        </w:tc>
        <w:tc>
          <w:tcPr>
            <w:tcW w:w="2410" w:type="dxa"/>
            <w:shd w:val="clear" w:color="auto" w:fill="FFFFCC"/>
          </w:tcPr>
          <w:p w14:paraId="2C90FD45" w14:textId="77777777" w:rsidR="007C2709" w:rsidRPr="00455C15" w:rsidRDefault="007C2709" w:rsidP="0030680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通報定義</w:t>
            </w:r>
          </w:p>
        </w:tc>
        <w:tc>
          <w:tcPr>
            <w:tcW w:w="2410" w:type="dxa"/>
            <w:shd w:val="clear" w:color="auto" w:fill="FFFFCC"/>
          </w:tcPr>
          <w:p w14:paraId="515107B2" w14:textId="77777777" w:rsidR="007C2709" w:rsidRPr="00455C15" w:rsidRDefault="007C2709" w:rsidP="0030680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休息天數</w:t>
            </w:r>
          </w:p>
        </w:tc>
        <w:tc>
          <w:tcPr>
            <w:tcW w:w="3118" w:type="dxa"/>
            <w:shd w:val="clear" w:color="auto" w:fill="FFFFCC"/>
          </w:tcPr>
          <w:p w14:paraId="2CA12A61" w14:textId="1BF01102" w:rsidR="007C2709" w:rsidRPr="00455C15" w:rsidRDefault="007C2709" w:rsidP="0030680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處理流程</w:t>
            </w:r>
          </w:p>
        </w:tc>
      </w:tr>
      <w:tr w:rsidR="005071ED" w:rsidRPr="00455C15" w14:paraId="45BABAB7" w14:textId="77777777" w:rsidTr="00306804">
        <w:trPr>
          <w:trHeight w:val="1840"/>
        </w:trPr>
        <w:tc>
          <w:tcPr>
            <w:tcW w:w="704" w:type="dxa"/>
            <w:shd w:val="clear" w:color="auto" w:fill="auto"/>
            <w:vAlign w:val="center"/>
          </w:tcPr>
          <w:p w14:paraId="61C7DBDB" w14:textId="77777777" w:rsidR="005071ED" w:rsidRPr="00B71CA5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流</w:t>
            </w:r>
          </w:p>
          <w:p w14:paraId="4B4A5E70" w14:textId="77777777" w:rsidR="005071ED" w:rsidRPr="00B71CA5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感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7F15CE84" w14:textId="4C4EFDCA" w:rsidR="005071ED" w:rsidRPr="0013369B" w:rsidRDefault="003A5CE7" w:rsidP="00306804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proofErr w:type="gramEnd"/>
            <w:r w:rsidR="005071ED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突然發燒（</w:t>
            </w:r>
            <w:r w:rsidR="00493F6D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額/</w:t>
            </w:r>
            <w:r w:rsidR="005071ED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耳溫</w:t>
            </w:r>
            <w:proofErr w:type="gramStart"/>
            <w:r w:rsidR="005071ED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≧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8"/>
                <w:attr w:name="UnitName" w:val="ﾰC"/>
              </w:smartTagPr>
              <w:r w:rsidR="005071ED" w:rsidRPr="0013369B">
                <w:rPr>
                  <w:rFonts w:asciiTheme="minorEastAsia" w:eastAsiaTheme="minorEastAsia" w:hAnsiTheme="minorEastAsia"/>
                  <w:sz w:val="20"/>
                  <w:szCs w:val="20"/>
                </w:rPr>
                <w:t>38</w:t>
              </w:r>
              <w:r w:rsidR="005071ED" w:rsidRPr="0013369B"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t>°</w:t>
              </w:r>
              <w:r w:rsidR="005071ED" w:rsidRPr="0013369B">
                <w:rPr>
                  <w:rFonts w:asciiTheme="minorEastAsia" w:eastAsiaTheme="minorEastAsia" w:hAnsiTheme="minorEastAsia"/>
                  <w:sz w:val="20"/>
                  <w:szCs w:val="20"/>
                </w:rPr>
                <w:t>C</w:t>
              </w:r>
            </w:smartTag>
            <w:r w:rsidR="00493F6D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以上</w:t>
            </w:r>
            <w:r w:rsidR="005071ED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02A0AA5F" w14:textId="77777777" w:rsidR="005071ED" w:rsidRPr="0013369B" w:rsidRDefault="005071ED" w:rsidP="00306804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呼吸道症狀、肌肉酸痛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或倦怠感。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917146" w14:textId="31B372E2" w:rsidR="000E0226" w:rsidRPr="0013369B" w:rsidRDefault="005071ED" w:rsidP="00306804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流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感快篩(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A、B型)或</w:t>
            </w:r>
            <w:r w:rsidR="000E0226" w:rsidRPr="0013369B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快篩，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但醫師懷疑是流感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或服用</w:t>
            </w:r>
          </w:p>
          <w:p w14:paraId="68B4C145" w14:textId="516C8E97" w:rsidR="005071ED" w:rsidRPr="0013369B" w:rsidRDefault="000E0226" w:rsidP="00306804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</w:rPr>
            </w:pP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1.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克流感</w:t>
            </w:r>
            <w:proofErr w:type="gramEnd"/>
            <w:r w:rsidRPr="0013369B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2.瑞樂沙</w:t>
            </w:r>
            <w:r w:rsidR="008102CA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(吸入性藥物)</w:t>
            </w:r>
            <w:r w:rsidRPr="0013369B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3.</w:t>
            </w:r>
            <w:r w:rsidR="005071ED"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易</w:t>
            </w:r>
            <w:proofErr w:type="gramStart"/>
            <w:r w:rsidR="005071ED"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剋冒</w:t>
            </w:r>
            <w:r w:rsidR="005071ED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等抗</w:t>
            </w:r>
            <w:proofErr w:type="gramEnd"/>
            <w:r w:rsidR="005071ED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病毒藥物)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676E33" w14:textId="7F96A1FE" w:rsidR="005071ED" w:rsidRPr="0013369B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公假</w:t>
            </w:r>
            <w:r w:rsidRPr="0013369B">
              <w:rPr>
                <w:rFonts w:asciiTheme="minorEastAsia" w:eastAsiaTheme="minorEastAsia" w:hAnsiTheme="minorEastAsia"/>
                <w:sz w:val="20"/>
                <w:szCs w:val="20"/>
              </w:rPr>
              <w:t>6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天</w:t>
            </w:r>
          </w:p>
          <w:p w14:paraId="0FFB8E38" w14:textId="77777777" w:rsidR="005071ED" w:rsidRPr="0013369B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(需附:診斷書)</w:t>
            </w:r>
          </w:p>
          <w:p w14:paraId="408BBF34" w14:textId="0A81B58D" w:rsidR="005071ED" w:rsidRPr="0013369B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醫師確診日為第0天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C4571E1" w14:textId="68FC9885" w:rsidR="005071ED" w:rsidRPr="0013369B" w:rsidRDefault="005071ED" w:rsidP="0030680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若確診或疑似個案</w:t>
            </w:r>
            <w:r w:rsidR="00DD2A8B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sym w:font="Wingdings 3" w:char="F022"/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學生主動告知導師</w:t>
            </w:r>
            <w:r w:rsidR="00DD2A8B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→</w:t>
            </w:r>
            <w:r w:rsidR="000C45D2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家長或學生掃QR code填報資料</w:t>
            </w:r>
            <w:r w:rsidR="000C45D2" w:rsidRPr="0013369B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</w:p>
          <w:p w14:paraId="5A4FE2C0" w14:textId="3E11A8BB" w:rsidR="008263B9" w:rsidRPr="0013369B" w:rsidRDefault="008263B9" w:rsidP="0030680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proofErr w:type="gramStart"/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＊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漂白水需每天泡製，消毒一周</w:t>
            </w:r>
            <w:r w:rsidRPr="0013369B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(漂白水2</w:t>
            </w:r>
            <w:r w:rsidR="008102CA"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0</w:t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CC+自來水100</w:t>
            </w:r>
            <w:r w:rsidR="008102CA"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0</w:t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CC)</w:t>
            </w:r>
          </w:p>
        </w:tc>
      </w:tr>
      <w:tr w:rsidR="005071ED" w:rsidRPr="00455C15" w14:paraId="18190783" w14:textId="77777777" w:rsidTr="00306804">
        <w:trPr>
          <w:trHeight w:val="1933"/>
        </w:trPr>
        <w:tc>
          <w:tcPr>
            <w:tcW w:w="704" w:type="dxa"/>
            <w:shd w:val="clear" w:color="auto" w:fill="auto"/>
            <w:vAlign w:val="center"/>
          </w:tcPr>
          <w:p w14:paraId="50BE8697" w14:textId="59BE3AF2" w:rsidR="005071ED" w:rsidRPr="00B71CA5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腸</w:t>
            </w:r>
          </w:p>
          <w:p w14:paraId="383E3283" w14:textId="4A885808" w:rsidR="005071ED" w:rsidRPr="00B71CA5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病</w:t>
            </w:r>
          </w:p>
          <w:p w14:paraId="45249565" w14:textId="6BA5F7A1" w:rsidR="005071ED" w:rsidRPr="00B71CA5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841A4F" w14:textId="77777777" w:rsidR="005071ED" w:rsidRPr="0013369B" w:rsidRDefault="005071ED" w:rsidP="003A5CE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手足口病：</w:t>
            </w:r>
            <w:r w:rsidRPr="0013369B">
              <w:rPr>
                <w:rFonts w:asciiTheme="minorEastAsia" w:eastAsiaTheme="minorEastAsia" w:hAnsiTheme="minorEastAsia" w:cs="標楷體"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口、手掌、腳掌出現小水泡或紅疹。</w:t>
            </w:r>
            <w:r w:rsidRPr="0013369B">
              <w:rPr>
                <w:rFonts w:asciiTheme="minorEastAsia" w:eastAsiaTheme="minorEastAsia" w:hAnsiTheme="minorEastAsia" w:cs="標楷體"/>
                <w:sz w:val="20"/>
                <w:szCs w:val="20"/>
              </w:rPr>
              <w:t xml:space="preserve"> </w:t>
            </w:r>
          </w:p>
          <w:p w14:paraId="11F221A4" w14:textId="77777777" w:rsidR="005071ED" w:rsidRPr="0013369B" w:rsidRDefault="005071ED" w:rsidP="003A5CE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疱疹性咽峽炎：</w:t>
            </w:r>
            <w:r w:rsidRPr="0013369B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發燒且咽部出現小水泡或潰瘍。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015B5C" w14:textId="5D978A67" w:rsidR="005071ED" w:rsidRPr="0013369B" w:rsidRDefault="005071ED" w:rsidP="00306804">
            <w:pPr>
              <w:adjustRightInd w:val="0"/>
              <w:snapToGrid w:val="0"/>
              <w:spacing w:line="32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醫師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確診/懷疑疑似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腸病毒或咽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峽炎者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7C1A9689" w14:textId="77777777" w:rsidR="005071ED" w:rsidRPr="0013369B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公假7天</w:t>
            </w:r>
          </w:p>
          <w:p w14:paraId="6AE423E2" w14:textId="014C65AA" w:rsidR="005071ED" w:rsidRPr="0013369B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(需附:診斷書)</w:t>
            </w:r>
          </w:p>
          <w:p w14:paraId="4D4185DE" w14:textId="78DD9F4F" w:rsidR="005071ED" w:rsidRPr="0013369B" w:rsidRDefault="005071ED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醫師確診日為第1天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5B97DB9" w14:textId="77777777" w:rsidR="005071ED" w:rsidRPr="0013369B" w:rsidRDefault="005071ED" w:rsidP="00306804">
            <w:pPr>
              <w:pStyle w:val="a3"/>
              <w:spacing w:line="320" w:lineRule="exact"/>
              <w:contextualSpacing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C2709" w:rsidRPr="00455C15" w14:paraId="458F0452" w14:textId="77777777" w:rsidTr="00306804">
        <w:trPr>
          <w:trHeight w:val="1127"/>
        </w:trPr>
        <w:tc>
          <w:tcPr>
            <w:tcW w:w="704" w:type="dxa"/>
            <w:shd w:val="clear" w:color="auto" w:fill="auto"/>
            <w:vAlign w:val="center"/>
          </w:tcPr>
          <w:p w14:paraId="1341F63F" w14:textId="77777777" w:rsidR="007C2709" w:rsidRPr="00B71CA5" w:rsidRDefault="007C2709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水</w:t>
            </w:r>
          </w:p>
          <w:p w14:paraId="64909791" w14:textId="77777777" w:rsidR="007C2709" w:rsidRPr="00B71CA5" w:rsidRDefault="007C2709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痘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1A1376DC" w14:textId="77777777" w:rsidR="007C2709" w:rsidRPr="0013369B" w:rsidRDefault="007C2709" w:rsidP="003A5CE7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cs="Arial"/>
                <w:sz w:val="20"/>
                <w:szCs w:val="20"/>
              </w:rPr>
              <w:t>皮膚</w:t>
            </w:r>
            <w:r w:rsidRPr="0013369B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出現紅疹(像青春痘大小)，</w:t>
            </w:r>
            <w:r w:rsidRPr="0013369B">
              <w:rPr>
                <w:rFonts w:asciiTheme="minorEastAsia" w:eastAsiaTheme="minorEastAsia" w:hAnsiTheme="minorEastAsia" w:cs="Arial"/>
                <w:sz w:val="20"/>
                <w:szCs w:val="20"/>
              </w:rPr>
              <w:t>疹</w:t>
            </w:r>
            <w:r w:rsidRPr="0013369B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子</w:t>
            </w:r>
            <w:r w:rsidRPr="0013369B">
              <w:rPr>
                <w:rFonts w:asciiTheme="minorEastAsia" w:eastAsiaTheme="minorEastAsia" w:hAnsiTheme="minorEastAsia" w:cs="Arial"/>
                <w:sz w:val="20"/>
                <w:szCs w:val="20"/>
              </w:rPr>
              <w:t>由軀幹開始往四周散佈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DC18CD" w14:textId="2AFC1C6E" w:rsidR="007C2709" w:rsidRPr="0013369B" w:rsidRDefault="007C2709" w:rsidP="00306804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醫師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確診或疑似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水痘者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B03D1F" w14:textId="77777777" w:rsidR="007C2709" w:rsidRPr="0013369B" w:rsidRDefault="007C2709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公假7天</w:t>
            </w:r>
          </w:p>
          <w:p w14:paraId="43260B7A" w14:textId="24DB6F38" w:rsidR="005071ED" w:rsidRPr="0013369B" w:rsidRDefault="007C2709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(需附:診斷書)</w:t>
            </w:r>
          </w:p>
          <w:p w14:paraId="25931912" w14:textId="44C62E0D" w:rsidR="0089323A" w:rsidRPr="0013369B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醫師確診日為第1天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358189" w14:textId="64B686C0" w:rsidR="009566A1" w:rsidRPr="0013369B" w:rsidRDefault="00306804" w:rsidP="0030680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家長或學生掃QR code填報資料</w:t>
            </w:r>
            <w:r w:rsidR="004E3964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7AB72EDF" w14:textId="77777777" w:rsidR="007C2709" w:rsidRPr="0013369B" w:rsidRDefault="007C2709" w:rsidP="0030680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傳染力極強，易班級群聚，需等到</w:t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shd w:val="pct15" w:color="auto" w:fill="FFFFFF"/>
              </w:rPr>
              <w:t>水痘都完全乾燥結痂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才能返校上課。</w:t>
            </w:r>
          </w:p>
          <w:p w14:paraId="608E1380" w14:textId="77777777" w:rsidR="007C2709" w:rsidRPr="0013369B" w:rsidRDefault="007C2709" w:rsidP="0030680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shd w:val="pct15" w:color="auto" w:fill="FFFFFF"/>
              </w:rPr>
              <w:t>返校前1天學生須就診，讓醫師判斷是否可返校上課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89323A" w:rsidRPr="00455C15" w14:paraId="61712C98" w14:textId="77777777" w:rsidTr="00306804">
        <w:trPr>
          <w:trHeight w:val="1717"/>
        </w:trPr>
        <w:tc>
          <w:tcPr>
            <w:tcW w:w="704" w:type="dxa"/>
            <w:shd w:val="clear" w:color="auto" w:fill="auto"/>
            <w:vAlign w:val="center"/>
          </w:tcPr>
          <w:p w14:paraId="1AA58A12" w14:textId="77777777" w:rsidR="0089323A" w:rsidRPr="00B71CA5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諾</w:t>
            </w:r>
          </w:p>
          <w:p w14:paraId="5BAE8491" w14:textId="77777777" w:rsidR="0089323A" w:rsidRPr="00B71CA5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羅</w:t>
            </w:r>
          </w:p>
          <w:p w14:paraId="51209913" w14:textId="77777777" w:rsidR="0089323A" w:rsidRPr="00B71CA5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病</w:t>
            </w:r>
          </w:p>
          <w:p w14:paraId="6A9D450B" w14:textId="77777777" w:rsidR="0089323A" w:rsidRPr="00B71CA5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2442FD" w14:textId="680679C9" w:rsidR="0089323A" w:rsidRPr="0013369B" w:rsidRDefault="0089323A" w:rsidP="00306804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突然持續性嘔吐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BB0988" w14:textId="1497EB8B" w:rsidR="0089323A" w:rsidRPr="0013369B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經醫師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確診</w:t>
            </w:r>
            <w:r w:rsidR="00E301DA"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或疑似</w:t>
            </w:r>
            <w:r w:rsidR="00D52241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諾羅</w:t>
            </w:r>
            <w:r w:rsidR="00E301DA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E44643D" w14:textId="77777777" w:rsidR="0089323A" w:rsidRPr="0013369B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公假1-2天</w:t>
            </w:r>
          </w:p>
          <w:p w14:paraId="46446B56" w14:textId="6AE4D684" w:rsidR="005071ED" w:rsidRPr="0013369B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(需附:診斷書)</w:t>
            </w:r>
          </w:p>
          <w:p w14:paraId="0BDF5B94" w14:textId="13ED69A2" w:rsidR="0089323A" w:rsidRPr="0013369B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醫師確診日為第1天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C8E8AD" w14:textId="04ECC4CD" w:rsidR="0089323A" w:rsidRPr="0013369B" w:rsidRDefault="00306804" w:rsidP="00306804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家長或學生掃QR code填報資料。</w:t>
            </w:r>
          </w:p>
          <w:p w14:paraId="4092F942" w14:textId="24F19D42" w:rsidR="0089323A" w:rsidRPr="0013369B" w:rsidRDefault="0089323A" w:rsidP="00306804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請學生至健康中心</w:t>
            </w:r>
            <w:r w:rsidR="00D52241"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shd w:val="pct15" w:color="auto" w:fill="FFFFFF"/>
              </w:rPr>
              <w:t>領取嘔吐物清理包，小心處理</w:t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shd w:val="pct15" w:color="auto" w:fill="FFFFFF"/>
              </w:rPr>
              <w:t>嘔吐物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，只要微量病毒就易造成班級群聚。</w:t>
            </w:r>
          </w:p>
        </w:tc>
      </w:tr>
      <w:tr w:rsidR="0089323A" w:rsidRPr="00455C15" w14:paraId="2B60816C" w14:textId="77777777" w:rsidTr="00306804">
        <w:trPr>
          <w:trHeight w:val="64"/>
        </w:trPr>
        <w:tc>
          <w:tcPr>
            <w:tcW w:w="704" w:type="dxa"/>
            <w:shd w:val="clear" w:color="auto" w:fill="auto"/>
            <w:vAlign w:val="center"/>
          </w:tcPr>
          <w:p w14:paraId="4DC8B855" w14:textId="77777777" w:rsidR="0089323A" w:rsidRPr="00B71CA5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紅</w:t>
            </w:r>
          </w:p>
          <w:p w14:paraId="28546B0C" w14:textId="77777777" w:rsidR="0089323A" w:rsidRPr="00B71CA5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眼</w:t>
            </w:r>
          </w:p>
          <w:p w14:paraId="499B80DA" w14:textId="77777777" w:rsidR="0089323A" w:rsidRPr="00B71CA5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AB0EB3" w14:textId="77777777" w:rsidR="0089323A" w:rsidRPr="0013369B" w:rsidRDefault="0089323A" w:rsidP="00306804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眼睛刺痛、紅腫、大量黏性分泌物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5FCB42" w14:textId="3301BC4E" w:rsidR="0089323A" w:rsidRPr="0013369B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經醫師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確診</w:t>
            </w:r>
            <w:r w:rsidR="00E301DA"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或疑似</w:t>
            </w:r>
            <w:r w:rsidR="00D52241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紅眼症</w:t>
            </w:r>
            <w:r w:rsidR="00E301DA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者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40581E9" w14:textId="77777777" w:rsidR="0089323A" w:rsidRPr="0013369B" w:rsidRDefault="0089323A" w:rsidP="0030680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ECFA8A" w14:textId="142B0F66" w:rsidR="0089323A" w:rsidRPr="0013369B" w:rsidRDefault="00306804" w:rsidP="00306804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家長或學生掃QR code填報資料。</w:t>
            </w:r>
          </w:p>
          <w:p w14:paraId="30544179" w14:textId="4C95C31A" w:rsidR="0089323A" w:rsidRPr="0013369B" w:rsidRDefault="00306804" w:rsidP="00306804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復原前不可以下水游泳，</w:t>
            </w:r>
            <w:r w:rsidR="0089323A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注意</w:t>
            </w:r>
            <w:proofErr w:type="gramStart"/>
            <w:r w:rsidR="0089323A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眼部及手</w:t>
            </w:r>
            <w:proofErr w:type="gramEnd"/>
            <w:r w:rsidR="0089323A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部清潔。</w:t>
            </w:r>
          </w:p>
        </w:tc>
      </w:tr>
      <w:tr w:rsidR="007C2709" w:rsidRPr="00455C15" w14:paraId="34F7BF95" w14:textId="77777777" w:rsidTr="00306804">
        <w:trPr>
          <w:trHeight w:val="3396"/>
        </w:trPr>
        <w:tc>
          <w:tcPr>
            <w:tcW w:w="10768" w:type="dxa"/>
            <w:gridSpan w:val="5"/>
            <w:shd w:val="clear" w:color="auto" w:fill="auto"/>
          </w:tcPr>
          <w:p w14:paraId="0075D514" w14:textId="425640FD" w:rsidR="008C1015" w:rsidRPr="00B71CA5" w:rsidRDefault="006F691A" w:rsidP="008102CA">
            <w:pPr>
              <w:pStyle w:val="a3"/>
              <w:snapToGrid w:val="0"/>
              <w:spacing w:before="100" w:beforeAutospacing="1" w:line="360" w:lineRule="auto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&lt;</w:t>
            </w:r>
            <w:r w:rsidR="0017113C" w:rsidRPr="00B71CA5">
              <w:rPr>
                <w:rFonts w:ascii="標楷體" w:eastAsia="標楷體" w:hAnsi="標楷體" w:hint="eastAsia"/>
                <w:sz w:val="20"/>
                <w:szCs w:val="20"/>
              </w:rPr>
              <w:t>石中</w:t>
            </w:r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防護</w:t>
            </w: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傳染病共同</w:t>
            </w:r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措施</w:t>
            </w: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&gt;</w:t>
            </w:r>
            <w:r w:rsidR="008C1015" w:rsidRPr="00B71CA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3A768D00" w14:textId="02ADA0A8" w:rsidR="00DB0A7F" w:rsidRPr="00B71CA5" w:rsidRDefault="008C1015" w:rsidP="008102CA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.</w:t>
            </w:r>
            <w:r w:rsidR="00DB0A7F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="00DB0A7F" w:rsidRPr="00B71CA5">
              <w:rPr>
                <w:rFonts w:ascii="標楷體" w:eastAsia="標楷體" w:hAnsi="標楷體" w:hint="eastAsia"/>
                <w:sz w:val="20"/>
                <w:szCs w:val="20"/>
              </w:rPr>
              <w:t>體溫超過37.5℃，表示身體有狀況，建議在家休養</w:t>
            </w:r>
            <w:proofErr w:type="gramStart"/>
            <w:r w:rsidR="00DB0A7F" w:rsidRPr="00B71CA5">
              <w:rPr>
                <w:rFonts w:ascii="標楷體" w:eastAsia="標楷體" w:hAnsi="標楷體" w:hint="eastAsia"/>
                <w:sz w:val="20"/>
                <w:szCs w:val="20"/>
              </w:rPr>
              <w:t>勿</w:t>
            </w:r>
            <w:proofErr w:type="gramEnd"/>
            <w:r w:rsidR="00DB0A7F" w:rsidRPr="00B71CA5">
              <w:rPr>
                <w:rFonts w:ascii="標楷體" w:eastAsia="標楷體" w:hAnsi="標楷體" w:hint="eastAsia"/>
                <w:sz w:val="20"/>
                <w:szCs w:val="20"/>
              </w:rPr>
              <w:t>上學。</w:t>
            </w:r>
          </w:p>
          <w:p w14:paraId="2C24FD27" w14:textId="7253CAAE" w:rsidR="00DB0A7F" w:rsidRPr="00B71CA5" w:rsidRDefault="00DB0A7F" w:rsidP="008102CA">
            <w:pPr>
              <w:pStyle w:val="a3"/>
              <w:adjustRightInd w:val="0"/>
              <w:snapToGrid w:val="0"/>
              <w:spacing w:line="360" w:lineRule="auto"/>
              <w:ind w:leftChars="7" w:left="204" w:hangingChars="85" w:hanging="187"/>
              <w:contextualSpacing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b/>
                <w:bCs/>
                <w:sz w:val="22"/>
              </w:rPr>
              <w:t>※</w:t>
            </w:r>
            <w:r w:rsidRPr="00B71CA5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身體不適者:需同時符合(1)體溫低於38℃，(2)且自然退燒(無</w:t>
            </w:r>
            <w:proofErr w:type="gramStart"/>
            <w:r w:rsidRPr="00B71CA5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服用退藥</w:t>
            </w:r>
            <w:proofErr w:type="gramEnd"/>
            <w:r w:rsidRPr="00B71CA5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)滿24小時，學生才可返校</w:t>
            </w: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。</w:t>
            </w:r>
          </w:p>
          <w:p w14:paraId="4BDE1329" w14:textId="073234EC" w:rsidR="007C2709" w:rsidRPr="00B71CA5" w:rsidRDefault="00DB0A7F" w:rsidP="008102CA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2.</w:t>
            </w:r>
            <w:proofErr w:type="gramStart"/>
            <w:r w:rsidR="004E02B4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班上</w:t>
            </w:r>
            <w:r w:rsidR="006F691A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倘</w:t>
            </w:r>
            <w:r w:rsidR="004E02B4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有</w:t>
            </w:r>
            <w:proofErr w:type="gramEnd"/>
            <w:r w:rsidR="004E02B4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傳染病</w:t>
            </w:r>
            <w:r w:rsidR="006F691A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確診</w:t>
            </w:r>
            <w:r w:rsidR="00493F6D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或疑似通報</w:t>
            </w:r>
            <w:r w:rsidR="006F691A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之</w:t>
            </w:r>
            <w:r w:rsidR="004E02B4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學生</w:t>
            </w:r>
            <w:r w:rsidR="00493F6D" w:rsidRPr="00B71CA5">
              <w:rPr>
                <w:rFonts w:ascii="標楷體" w:eastAsia="標楷體" w:hAnsi="標楷體" w:hint="eastAsia"/>
                <w:sz w:val="20"/>
                <w:szCs w:val="20"/>
              </w:rPr>
              <w:t>: (1)該生隔離</w:t>
            </w:r>
            <w:proofErr w:type="gramStart"/>
            <w:r w:rsidR="00493F6D" w:rsidRPr="00B71CA5">
              <w:rPr>
                <w:rFonts w:ascii="標楷體" w:eastAsia="標楷體" w:hAnsi="標楷體" w:hint="eastAsia"/>
                <w:sz w:val="20"/>
                <w:szCs w:val="20"/>
              </w:rPr>
              <w:t>期間，</w:t>
            </w:r>
            <w:proofErr w:type="gramEnd"/>
            <w:r w:rsidR="00493F6D" w:rsidRPr="00B71CA5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4E02B4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在校上課的學生</w:t>
            </w:r>
            <w:r w:rsidR="004E02B4" w:rsidRPr="00B71CA5">
              <w:rPr>
                <w:rFonts w:ascii="標楷體" w:eastAsia="標楷體" w:hAnsi="標楷體" w:hint="eastAsia"/>
                <w:sz w:val="20"/>
                <w:szCs w:val="20"/>
              </w:rPr>
              <w:t>於放學</w:t>
            </w:r>
            <w:proofErr w:type="gramStart"/>
            <w:r w:rsidR="004E02B4" w:rsidRPr="00B71CA5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外堂課時</w:t>
            </w:r>
            <w:proofErr w:type="gramEnd"/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，使用漂白水</w:t>
            </w:r>
            <w:r w:rsidR="000E0226" w:rsidRPr="00B71CA5">
              <w:rPr>
                <w:rFonts w:ascii="標楷體" w:eastAsia="標楷體" w:hAnsi="標楷體" w:hint="eastAsia"/>
                <w:sz w:val="20"/>
                <w:szCs w:val="20"/>
              </w:rPr>
              <w:t>:水(2:100)</w:t>
            </w:r>
            <w:r w:rsidR="0017113C" w:rsidRPr="00B71CA5">
              <w:rPr>
                <w:rFonts w:ascii="標楷體" w:eastAsia="標楷體" w:hAnsi="標楷體" w:hint="eastAsia"/>
                <w:sz w:val="20"/>
                <w:szCs w:val="20"/>
              </w:rPr>
              <w:t>消毒</w:t>
            </w:r>
            <w:r w:rsidR="006F691A" w:rsidRPr="00B71CA5">
              <w:rPr>
                <w:rFonts w:ascii="標楷體" w:eastAsia="標楷體" w:hAnsi="標楷體" w:hint="eastAsia"/>
                <w:sz w:val="20"/>
                <w:szCs w:val="20"/>
              </w:rPr>
              <w:t>教室</w:t>
            </w:r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F691A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需</w:t>
            </w:r>
            <w:r w:rsidR="007C2709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連續消毒5-7天</w:t>
            </w:r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)。</w:t>
            </w:r>
            <w:r w:rsidR="00493F6D" w:rsidRPr="00B71CA5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="008C1015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生病者在家</w:t>
            </w:r>
            <w:r w:rsidR="00493F6D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的學生</w:t>
            </w:r>
            <w:r w:rsidR="0017113C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，</w:t>
            </w:r>
            <w:r w:rsidR="00493F6D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家中</w:t>
            </w:r>
            <w:r w:rsidR="008C1015"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也是要進行消毒。</w:t>
            </w:r>
          </w:p>
          <w:p w14:paraId="7324A61E" w14:textId="1982670D" w:rsidR="003D7291" w:rsidRPr="00B71CA5" w:rsidRDefault="00DB0A7F" w:rsidP="008102CA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proofErr w:type="gramStart"/>
            <w:r w:rsidR="006F691A" w:rsidRPr="00B71CA5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勤洗手</w:t>
            </w:r>
            <w:proofErr w:type="gramEnd"/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，注意呼吸道禮節，請</w:t>
            </w:r>
            <w:proofErr w:type="gramStart"/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  <w:r w:rsidR="007C2709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勿共食</w:t>
            </w:r>
            <w:proofErr w:type="gramEnd"/>
            <w:r w:rsidR="007C2709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proofErr w:type="gramStart"/>
            <w:r w:rsidR="007C2709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勿共飲</w:t>
            </w:r>
            <w:proofErr w:type="gramEnd"/>
            <w:r w:rsidR="007C2709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  <w:p w14:paraId="6005AF0E" w14:textId="42DD3EAC" w:rsidR="007C2709" w:rsidRPr="00B71CA5" w:rsidRDefault="00DB0A7F" w:rsidP="008102CA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17113C" w:rsidRPr="00B71CA5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493F6D" w:rsidRPr="00B71CA5">
              <w:rPr>
                <w:rFonts w:ascii="標楷體" w:eastAsia="標楷體" w:hAnsi="標楷體" w:hint="eastAsia"/>
                <w:sz w:val="20"/>
                <w:szCs w:val="20"/>
              </w:rPr>
              <w:t xml:space="preserve">落實: </w:t>
            </w:r>
            <w:r w:rsidR="007C2709" w:rsidRPr="00B71CA5">
              <w:rPr>
                <w:rFonts w:ascii="標楷體" w:eastAsia="標楷體" w:hAnsi="標楷體" w:hint="eastAsia"/>
                <w:sz w:val="20"/>
                <w:szCs w:val="20"/>
              </w:rPr>
              <w:t>身體不適者</w:t>
            </w:r>
            <w:r w:rsidR="0017113C" w:rsidRPr="00B71CA5"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 w:rsidR="007C2709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生病不上課，補習班也暫停</w:t>
            </w:r>
            <w:r w:rsidR="0017113C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上課</w:t>
            </w:r>
            <w:r w:rsidR="007C2709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，好好在家休息</w:t>
            </w:r>
            <w:r w:rsidR="0017113C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」</w:t>
            </w:r>
            <w:r w:rsidR="007C2709"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  <w:p w14:paraId="4EEEA9DF" w14:textId="7FFCF7E5" w:rsidR="003D7291" w:rsidRPr="00B71CA5" w:rsidRDefault="00DB0A7F" w:rsidP="008102CA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5.</w:t>
            </w:r>
            <w:r w:rsidR="008C1015" w:rsidRPr="00B71CA5">
              <w:rPr>
                <w:rFonts w:ascii="標楷體" w:eastAsia="標楷體" w:hAnsi="標楷體" w:hint="eastAsia"/>
                <w:sz w:val="20"/>
                <w:szCs w:val="20"/>
              </w:rPr>
              <w:t>請假規定，請參閱學</w:t>
            </w:r>
            <w:proofErr w:type="gramStart"/>
            <w:r w:rsidR="008C1015" w:rsidRPr="00B71CA5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="008C1015" w:rsidRPr="00B71CA5">
              <w:rPr>
                <w:rFonts w:ascii="標楷體" w:eastAsia="標楷體" w:hAnsi="標楷體" w:hint="eastAsia"/>
                <w:sz w:val="20"/>
                <w:szCs w:val="20"/>
              </w:rPr>
              <w:t>處生教組 (2822</w:t>
            </w:r>
            <w:r w:rsidR="00D52241" w:rsidRPr="00B71CA5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8C1015" w:rsidRPr="00B71CA5">
              <w:rPr>
                <w:rFonts w:ascii="標楷體" w:eastAsia="標楷體" w:hAnsi="標楷體" w:hint="eastAsia"/>
                <w:sz w:val="20"/>
                <w:szCs w:val="20"/>
              </w:rPr>
              <w:t>4682轉233) 相關細則</w:t>
            </w:r>
            <w:r w:rsidR="006F691A" w:rsidRPr="00B71CA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bookmarkEnd w:id="0"/>
    <w:p w14:paraId="3029F678" w14:textId="77777777" w:rsidR="00306804" w:rsidRPr="00286568" w:rsidRDefault="00306804" w:rsidP="00306804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sz w:val="40"/>
          <w:szCs w:val="40"/>
        </w:rPr>
      </w:pPr>
      <w:r w:rsidRPr="00286568">
        <w:rPr>
          <w:rFonts w:ascii="標楷體" w:eastAsia="標楷體" w:hAnsi="標楷體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7A59F" wp14:editId="3B49B6BA">
                <wp:simplePos x="0" y="0"/>
                <wp:positionH relativeFrom="column">
                  <wp:posOffset>5402580</wp:posOffset>
                </wp:positionH>
                <wp:positionV relativeFrom="paragraph">
                  <wp:posOffset>-360045</wp:posOffset>
                </wp:positionV>
                <wp:extent cx="1478478" cy="1485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478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2D1E3" w14:textId="77777777" w:rsidR="00306804" w:rsidRDefault="00306804" w:rsidP="00306804">
                            <w:pPr>
                              <w:adjustRightInd w:val="0"/>
                              <w:snapToGrid w:val="0"/>
                              <w:spacing w:line="440" w:lineRule="atLeast"/>
                              <w:jc w:val="righ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C1015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</w:t>
                            </w:r>
                            <w:r w:rsidRPr="008C1015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0A9D27" w14:textId="77777777" w:rsidR="00306804" w:rsidRPr="00984444" w:rsidRDefault="00306804" w:rsidP="00306804">
                            <w:pPr>
                              <w:adjustRightInd w:val="0"/>
                              <w:snapToGrid w:val="0"/>
                              <w:spacing w:line="300" w:lineRule="atLeast"/>
                              <w:jc w:val="right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984444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 xml:space="preserve">健康中心104制定   </w:t>
                            </w:r>
                          </w:p>
                          <w:p w14:paraId="483B90AC" w14:textId="77777777" w:rsidR="00306804" w:rsidRPr="00984444" w:rsidRDefault="00306804" w:rsidP="00306804">
                            <w:pPr>
                              <w:adjustRightInd w:val="0"/>
                              <w:snapToGrid w:val="0"/>
                              <w:spacing w:line="300" w:lineRule="atLeast"/>
                              <w:jc w:val="right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984444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健康中心112.08.</w:t>
                            </w:r>
                            <w:r w:rsidRPr="00984444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20</w:t>
                            </w:r>
                            <w:r w:rsidRPr="00984444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修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br/>
                              <w:t>113.1.13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修訂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br/>
                              <w:t>113.4.18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修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br/>
                              <w:t>113.8.8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7A59F" id="文字方塊 4" o:spid="_x0000_s1027" type="#_x0000_t202" style="position:absolute;left:0;text-align:left;margin-left:425.4pt;margin-top:-28.35pt;width:116.4pt;height:11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" filled="f" stroked="f" strokeweight=".5pt">
                <v:textbox>
                  <w:txbxContent>
                    <w:p w14:paraId="1512D1E3" w14:textId="77777777" w:rsidR="00306804" w:rsidRDefault="00306804" w:rsidP="00306804">
                      <w:pPr>
                        <w:adjustRightInd w:val="0"/>
                        <w:snapToGrid w:val="0"/>
                        <w:spacing w:line="440" w:lineRule="atLeast"/>
                        <w:jc w:val="righ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8C1015">
                        <w:rPr>
                          <w:rFonts w:ascii="微軟正黑體" w:eastAsia="微軟正黑體" w:hAnsi="微軟正黑體" w:hint="eastAsia"/>
                        </w:rPr>
                        <w:t xml:space="preserve"> </w:t>
                      </w:r>
                      <w:r w:rsidRPr="008C1015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0A9D27" w14:textId="77777777" w:rsidR="00306804" w:rsidRPr="00984444" w:rsidRDefault="00306804" w:rsidP="00306804">
                      <w:pPr>
                        <w:adjustRightInd w:val="0"/>
                        <w:snapToGrid w:val="0"/>
                        <w:spacing w:line="300" w:lineRule="atLeast"/>
                        <w:jc w:val="right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984444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 xml:space="preserve">健康中心104制定   </w:t>
                      </w:r>
                    </w:p>
                    <w:p w14:paraId="483B90AC" w14:textId="77777777" w:rsidR="00306804" w:rsidRPr="00984444" w:rsidRDefault="00306804" w:rsidP="00306804">
                      <w:pPr>
                        <w:adjustRightInd w:val="0"/>
                        <w:snapToGrid w:val="0"/>
                        <w:spacing w:line="300" w:lineRule="atLeast"/>
                        <w:jc w:val="right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984444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健康中心112.08.</w:t>
                      </w:r>
                      <w:r w:rsidRPr="00984444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20</w:t>
                      </w:r>
                      <w:r w:rsidRPr="00984444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修</w:t>
                      </w:r>
                      <w:r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br/>
                        <w:t>113.1.13</w:t>
                      </w:r>
                      <w:r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修訂</w:t>
                      </w:r>
                      <w:r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br/>
                        <w:t>113.4.18</w:t>
                      </w:r>
                      <w:r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修</w:t>
                      </w:r>
                      <w:r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br/>
                        <w:t>113.8.8</w:t>
                      </w:r>
                      <w:r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  <w:r w:rsidRPr="00286568">
        <w:rPr>
          <w:rFonts w:ascii="標楷體" w:eastAsia="標楷體" w:hAnsi="標楷體" w:hint="eastAsia"/>
          <w:b/>
          <w:sz w:val="40"/>
          <w:szCs w:val="40"/>
        </w:rPr>
        <w:t>石牌國中常見傳染病 處理流程</w:t>
      </w:r>
    </w:p>
    <w:p w14:paraId="54E12738" w14:textId="3D574D73" w:rsidR="00306804" w:rsidRPr="00E649AF" w:rsidRDefault="00306804" w:rsidP="00306804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15F3E20D" wp14:editId="4833D674">
            <wp:simplePos x="0" y="0"/>
            <wp:positionH relativeFrom="column">
              <wp:posOffset>5166995</wp:posOffset>
            </wp:positionH>
            <wp:positionV relativeFrom="paragraph">
              <wp:posOffset>5715</wp:posOffset>
            </wp:positionV>
            <wp:extent cx="781050" cy="789305"/>
            <wp:effectExtent l="0" t="0" r="0" b="0"/>
            <wp:wrapThrough wrapText="bothSides">
              <wp:wrapPolygon edited="0">
                <wp:start x="0" y="0"/>
                <wp:lineTo x="0" y="20853"/>
                <wp:lineTo x="21073" y="20853"/>
                <wp:lineTo x="21073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9AF">
        <w:rPr>
          <w:rFonts w:ascii="標楷體" w:eastAsia="標楷體" w:hAnsi="標楷體" w:hint="eastAsia"/>
          <w:sz w:val="22"/>
          <w:szCs w:val="22"/>
        </w:rPr>
        <w:t>&lt;請</w:t>
      </w:r>
      <w:r w:rsidR="00B71CA5">
        <w:rPr>
          <w:rFonts w:ascii="標楷體" w:eastAsia="標楷體" w:hAnsi="標楷體" w:hint="eastAsia"/>
          <w:sz w:val="22"/>
          <w:szCs w:val="22"/>
        </w:rPr>
        <w:t>學生/</w:t>
      </w:r>
      <w:r w:rsidRPr="00E649AF">
        <w:rPr>
          <w:rFonts w:ascii="標楷體" w:eastAsia="標楷體" w:hAnsi="標楷體" w:hint="eastAsia"/>
          <w:sz w:val="22"/>
          <w:szCs w:val="22"/>
        </w:rPr>
        <w:t>家長得知</w:t>
      </w:r>
      <w:r>
        <w:rPr>
          <w:rFonts w:ascii="標楷體" w:eastAsia="標楷體" w:hAnsi="標楷體" w:hint="eastAsia"/>
          <w:sz w:val="22"/>
          <w:szCs w:val="22"/>
        </w:rPr>
        <w:t>有以下疾病</w:t>
      </w:r>
      <w:r w:rsidRPr="00E649AF">
        <w:rPr>
          <w:rFonts w:ascii="標楷體" w:eastAsia="標楷體" w:hAnsi="標楷體" w:hint="eastAsia"/>
          <w:sz w:val="22"/>
          <w:szCs w:val="22"/>
        </w:rPr>
        <w:t>應主動告知</w:t>
      </w:r>
      <w:proofErr w:type="gramStart"/>
      <w:r w:rsidRPr="00E649AF">
        <w:rPr>
          <w:rFonts w:ascii="標楷體" w:eastAsia="標楷體" w:hAnsi="標楷體" w:hint="eastAsia"/>
          <w:sz w:val="22"/>
          <w:szCs w:val="22"/>
        </w:rPr>
        <w:t>導師</w:t>
      </w:r>
      <w:r>
        <w:rPr>
          <w:rFonts w:ascii="標楷體" w:eastAsia="標楷體" w:hAnsi="標楷體" w:hint="eastAsia"/>
          <w:sz w:val="22"/>
          <w:szCs w:val="22"/>
        </w:rPr>
        <w:t>並掃</w:t>
      </w:r>
      <w:proofErr w:type="gramEnd"/>
      <w:r>
        <w:rPr>
          <w:rFonts w:ascii="標楷體" w:eastAsia="標楷體" w:hAnsi="標楷體" w:hint="eastAsia"/>
          <w:sz w:val="22"/>
          <w:szCs w:val="22"/>
        </w:rPr>
        <w:t>QR code 填報資料</w:t>
      </w:r>
      <w:r w:rsidRPr="00E649AF">
        <w:rPr>
          <w:rFonts w:ascii="標楷體" w:eastAsia="標楷體" w:hAnsi="標楷體" w:hint="eastAsia"/>
          <w:sz w:val="22"/>
          <w:szCs w:val="22"/>
        </w:rPr>
        <w:t xml:space="preserve">&gt; </w:t>
      </w:r>
    </w:p>
    <w:p w14:paraId="5CAA7013" w14:textId="77777777" w:rsidR="00306804" w:rsidRPr="00E649AF" w:rsidRDefault="00306804" w:rsidP="00306804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sz w:val="22"/>
          <w:szCs w:val="22"/>
        </w:rPr>
      </w:pPr>
      <w:r w:rsidRPr="00E649AF">
        <w:rPr>
          <w:rFonts w:ascii="標楷體" w:eastAsia="標楷體" w:hAnsi="標楷體" w:hint="eastAsia"/>
          <w:sz w:val="22"/>
          <w:szCs w:val="22"/>
        </w:rPr>
        <w:t>&lt;請導師得知學生有以下傳染病應</w:t>
      </w:r>
      <w:r>
        <w:rPr>
          <w:rFonts w:ascii="標楷體" w:eastAsia="標楷體" w:hAnsi="標楷體" w:hint="eastAsia"/>
          <w:sz w:val="22"/>
          <w:szCs w:val="22"/>
        </w:rPr>
        <w:t>提醒家長填報並做班級消毒</w:t>
      </w:r>
      <w:r w:rsidRPr="00E649AF">
        <w:rPr>
          <w:rFonts w:ascii="標楷體" w:eastAsia="標楷體" w:hAnsi="標楷體" w:hint="eastAsia"/>
          <w:sz w:val="22"/>
          <w:szCs w:val="22"/>
        </w:rPr>
        <w:t>，避免班級</w:t>
      </w:r>
      <w:proofErr w:type="gramStart"/>
      <w:r w:rsidRPr="00E649AF">
        <w:rPr>
          <w:rFonts w:ascii="標楷體" w:eastAsia="標楷體" w:hAnsi="標楷體" w:hint="eastAsia"/>
          <w:sz w:val="22"/>
          <w:szCs w:val="22"/>
        </w:rPr>
        <w:t>疫</w:t>
      </w:r>
      <w:proofErr w:type="gramEnd"/>
      <w:r w:rsidRPr="00E649AF">
        <w:rPr>
          <w:rFonts w:ascii="標楷體" w:eastAsia="標楷體" w:hAnsi="標楷體" w:hint="eastAsia"/>
          <w:sz w:val="22"/>
          <w:szCs w:val="22"/>
        </w:rPr>
        <w:t>情擴散&gt;</w:t>
      </w:r>
    </w:p>
    <w:p w14:paraId="6DA7E3B7" w14:textId="7D733765" w:rsidR="00306804" w:rsidRPr="001369EA" w:rsidRDefault="00306804" w:rsidP="001369EA">
      <w:pPr>
        <w:adjustRightInd w:val="0"/>
        <w:snapToGrid w:val="0"/>
        <w:spacing w:line="360" w:lineRule="exact"/>
        <w:jc w:val="center"/>
        <w:rPr>
          <w:rFonts w:ascii="標楷體" w:eastAsia="標楷體" w:hAnsi="標楷體" w:cs="Arial"/>
          <w:color w:val="333333"/>
          <w:sz w:val="22"/>
          <w:szCs w:val="22"/>
        </w:rPr>
      </w:pPr>
      <w:r w:rsidRPr="00E649AF">
        <w:rPr>
          <w:rFonts w:ascii="標楷體" w:eastAsia="標楷體" w:hAnsi="標楷體" w:hint="eastAsia"/>
          <w:sz w:val="22"/>
          <w:szCs w:val="22"/>
        </w:rPr>
        <w:t>&lt;</w:t>
      </w:r>
      <w:proofErr w:type="gramStart"/>
      <w:r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衛福部</w:t>
      </w:r>
      <w:proofErr w:type="gramEnd"/>
      <w:r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/</w:t>
      </w:r>
      <w:proofErr w:type="gramStart"/>
      <w:r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體衛科112</w:t>
      </w:r>
      <w:r w:rsidRPr="00E649AF">
        <w:rPr>
          <w:rFonts w:ascii="標楷體" w:eastAsia="標楷體" w:hAnsi="標楷體" w:cs="Arial"/>
          <w:color w:val="333333"/>
          <w:sz w:val="22"/>
          <w:szCs w:val="22"/>
        </w:rPr>
        <w:t>年</w:t>
      </w:r>
      <w:r>
        <w:rPr>
          <w:rFonts w:ascii="標楷體" w:eastAsia="標楷體" w:hAnsi="標楷體" w:cs="Arial" w:hint="eastAsia"/>
          <w:color w:val="333333"/>
          <w:sz w:val="22"/>
          <w:szCs w:val="22"/>
        </w:rPr>
        <w:t>8</w:t>
      </w:r>
      <w:r w:rsidRPr="00E649AF">
        <w:rPr>
          <w:rFonts w:ascii="標楷體" w:eastAsia="標楷體" w:hAnsi="標楷體" w:cs="Arial"/>
          <w:color w:val="333333"/>
          <w:sz w:val="22"/>
          <w:szCs w:val="22"/>
        </w:rPr>
        <w:t>月15日起</w:t>
      </w:r>
      <w:proofErr w:type="gramEnd"/>
      <w:r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，</w:t>
      </w:r>
      <w:proofErr w:type="gramStart"/>
      <w:r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新冠肺炎輕症</w:t>
      </w:r>
      <w:proofErr w:type="gramEnd"/>
      <w:r w:rsidRPr="00E649AF">
        <w:rPr>
          <w:rFonts w:ascii="標楷體" w:eastAsia="標楷體" w:hAnsi="標楷體" w:cs="Arial" w:hint="eastAsia"/>
          <w:color w:val="333333"/>
          <w:sz w:val="22"/>
          <w:szCs w:val="22"/>
        </w:rPr>
        <w:t>或無症狀不須通報</w:t>
      </w:r>
      <w:r w:rsidRPr="00E649AF">
        <w:rPr>
          <w:rFonts w:ascii="標楷體" w:eastAsia="標楷體" w:hAnsi="標楷體" w:hint="eastAsia"/>
          <w:sz w:val="22"/>
          <w:szCs w:val="22"/>
        </w:rPr>
        <w:t>&gt;</w:t>
      </w:r>
    </w:p>
    <w:tbl>
      <w:tblPr>
        <w:tblpPr w:leftFromText="180" w:rightFromText="180" w:vertAnchor="page" w:horzAnchor="margin" w:tblpY="2416"/>
        <w:tblW w:w="10768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2410"/>
        <w:gridCol w:w="2410"/>
        <w:gridCol w:w="3118"/>
      </w:tblGrid>
      <w:tr w:rsidR="00306804" w:rsidRPr="00455C15" w14:paraId="01B02864" w14:textId="77777777" w:rsidTr="00CB008F">
        <w:tc>
          <w:tcPr>
            <w:tcW w:w="704" w:type="dxa"/>
            <w:shd w:val="clear" w:color="auto" w:fill="FFFFCC"/>
            <w:vAlign w:val="center"/>
          </w:tcPr>
          <w:p w14:paraId="5CD7D42C" w14:textId="77777777" w:rsidR="00306804" w:rsidRPr="00455C1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疾病</w:t>
            </w:r>
          </w:p>
        </w:tc>
        <w:tc>
          <w:tcPr>
            <w:tcW w:w="2126" w:type="dxa"/>
            <w:shd w:val="clear" w:color="auto" w:fill="FFFFCC"/>
          </w:tcPr>
          <w:p w14:paraId="5EF37D04" w14:textId="77777777" w:rsidR="00306804" w:rsidRPr="00455C1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症狀</w:t>
            </w:r>
          </w:p>
        </w:tc>
        <w:tc>
          <w:tcPr>
            <w:tcW w:w="2410" w:type="dxa"/>
            <w:shd w:val="clear" w:color="auto" w:fill="FFFFCC"/>
          </w:tcPr>
          <w:p w14:paraId="3E0FE4E9" w14:textId="77777777" w:rsidR="00306804" w:rsidRPr="00455C1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通報定義</w:t>
            </w:r>
          </w:p>
        </w:tc>
        <w:tc>
          <w:tcPr>
            <w:tcW w:w="2410" w:type="dxa"/>
            <w:shd w:val="clear" w:color="auto" w:fill="FFFFCC"/>
          </w:tcPr>
          <w:p w14:paraId="02CD8C0D" w14:textId="77777777" w:rsidR="00306804" w:rsidRPr="00455C1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休息天數</w:t>
            </w:r>
          </w:p>
        </w:tc>
        <w:tc>
          <w:tcPr>
            <w:tcW w:w="3118" w:type="dxa"/>
            <w:shd w:val="clear" w:color="auto" w:fill="FFFFCC"/>
          </w:tcPr>
          <w:p w14:paraId="22827430" w14:textId="77777777" w:rsidR="00306804" w:rsidRPr="00455C1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55C1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處理流程</w:t>
            </w:r>
          </w:p>
        </w:tc>
      </w:tr>
      <w:tr w:rsidR="00306804" w:rsidRPr="0013369B" w14:paraId="630E999C" w14:textId="77777777" w:rsidTr="00CB008F">
        <w:trPr>
          <w:trHeight w:val="1840"/>
        </w:trPr>
        <w:tc>
          <w:tcPr>
            <w:tcW w:w="704" w:type="dxa"/>
            <w:shd w:val="clear" w:color="auto" w:fill="auto"/>
            <w:vAlign w:val="center"/>
          </w:tcPr>
          <w:p w14:paraId="5E0A2B5D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流</w:t>
            </w:r>
          </w:p>
          <w:p w14:paraId="472E80FA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感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5E16E0C4" w14:textId="77777777" w:rsidR="00306804" w:rsidRPr="0013369B" w:rsidRDefault="00306804" w:rsidP="00CB008F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突然發燒（額/耳溫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≧</w:t>
            </w:r>
            <w:proofErr w:type="gramEnd"/>
            <w:smartTag w:uri="urn:schemas-microsoft-com:office:smarttags" w:element="chmetcnv">
              <w:smartTagPr>
                <w:attr w:name="UnitName" w:val="ﾰC"/>
                <w:attr w:name="SourceValue" w:val="3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369B">
                <w:rPr>
                  <w:rFonts w:asciiTheme="minorEastAsia" w:eastAsiaTheme="minorEastAsia" w:hAnsiTheme="minorEastAsia"/>
                  <w:sz w:val="20"/>
                  <w:szCs w:val="20"/>
                </w:rPr>
                <w:t>38</w:t>
              </w:r>
              <w:r w:rsidRPr="0013369B"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t>°</w:t>
              </w:r>
              <w:r w:rsidRPr="0013369B">
                <w:rPr>
                  <w:rFonts w:asciiTheme="minorEastAsia" w:eastAsiaTheme="minorEastAsia" w:hAnsiTheme="minorEastAsia"/>
                  <w:sz w:val="20"/>
                  <w:szCs w:val="20"/>
                </w:rPr>
                <w:t>C</w:t>
              </w:r>
            </w:smartTag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以上）</w:t>
            </w:r>
          </w:p>
          <w:p w14:paraId="2EB9B943" w14:textId="77777777" w:rsidR="00306804" w:rsidRPr="0013369B" w:rsidRDefault="00306804" w:rsidP="00CB008F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呼吸道症狀、肌肉酸痛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或倦怠感。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05150F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流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感快篩(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A、B型)或</w:t>
            </w:r>
            <w:r w:rsidRPr="0013369B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快篩，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但醫師懷疑是流感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或服用</w:t>
            </w:r>
          </w:p>
          <w:p w14:paraId="2C05B27F" w14:textId="64E2ED69" w:rsidR="00306804" w:rsidRPr="0013369B" w:rsidRDefault="00306804" w:rsidP="00CB008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</w:rPr>
            </w:pP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1.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克流感</w:t>
            </w:r>
            <w:proofErr w:type="gramEnd"/>
            <w:r w:rsidRPr="0013369B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2.瑞樂沙</w:t>
            </w:r>
            <w:r w:rsidR="00B71CA5"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(吸入性藥物)</w:t>
            </w:r>
            <w:r w:rsidRPr="0013369B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3.易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剋冒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等抗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病毒藥物)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9D8800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公假</w:t>
            </w:r>
            <w:r w:rsidRPr="0013369B">
              <w:rPr>
                <w:rFonts w:asciiTheme="minorEastAsia" w:eastAsiaTheme="minorEastAsia" w:hAnsiTheme="minorEastAsia"/>
                <w:sz w:val="20"/>
                <w:szCs w:val="20"/>
              </w:rPr>
              <w:t>6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天</w:t>
            </w:r>
          </w:p>
          <w:p w14:paraId="43776E59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(需附:診斷書)</w:t>
            </w:r>
          </w:p>
          <w:p w14:paraId="57D11A08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醫師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確診日為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第0天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BE08C9C" w14:textId="77777777" w:rsidR="00306804" w:rsidRPr="0013369B" w:rsidRDefault="00306804" w:rsidP="00CB008F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若確診或疑似個案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sym w:font="Wingdings 3" w:char="F022"/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學生主動告知導師→家長或學生掃QR code填報資料</w:t>
            </w:r>
            <w:r w:rsidRPr="0013369B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</w:p>
          <w:p w14:paraId="407EFF22" w14:textId="4A5E0B97" w:rsidR="00306804" w:rsidRPr="0013369B" w:rsidRDefault="00306804" w:rsidP="00CB008F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proofErr w:type="gramStart"/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＊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漂白水需每天泡製，消毒一周</w:t>
            </w:r>
            <w:r w:rsidRPr="0013369B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(漂白水2</w:t>
            </w:r>
            <w:r w:rsidR="00B71CA5"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0</w:t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CC+自來水100</w:t>
            </w:r>
            <w:r w:rsidR="00B71CA5"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0</w:t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CC)</w:t>
            </w:r>
          </w:p>
        </w:tc>
      </w:tr>
      <w:tr w:rsidR="00306804" w:rsidRPr="0013369B" w14:paraId="257B5406" w14:textId="77777777" w:rsidTr="00CB008F">
        <w:trPr>
          <w:trHeight w:val="1933"/>
        </w:trPr>
        <w:tc>
          <w:tcPr>
            <w:tcW w:w="704" w:type="dxa"/>
            <w:shd w:val="clear" w:color="auto" w:fill="auto"/>
            <w:vAlign w:val="center"/>
          </w:tcPr>
          <w:p w14:paraId="4227E2D8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腸</w:t>
            </w:r>
          </w:p>
          <w:p w14:paraId="0F3644E6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病</w:t>
            </w:r>
          </w:p>
          <w:p w14:paraId="2FFDE986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F47579" w14:textId="77777777" w:rsidR="00306804" w:rsidRPr="0013369B" w:rsidRDefault="00306804" w:rsidP="00CB008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手足口病：</w:t>
            </w:r>
            <w:r w:rsidRPr="0013369B">
              <w:rPr>
                <w:rFonts w:asciiTheme="minorEastAsia" w:eastAsiaTheme="minorEastAsia" w:hAnsiTheme="minorEastAsia" w:cs="標楷體"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口、手掌、腳掌出現小水泡或紅疹。</w:t>
            </w:r>
            <w:r w:rsidRPr="0013369B">
              <w:rPr>
                <w:rFonts w:asciiTheme="minorEastAsia" w:eastAsiaTheme="minorEastAsia" w:hAnsiTheme="minorEastAsia" w:cs="標楷體"/>
                <w:sz w:val="20"/>
                <w:szCs w:val="20"/>
              </w:rPr>
              <w:t xml:space="preserve"> </w:t>
            </w:r>
          </w:p>
          <w:p w14:paraId="4F4B7AD9" w14:textId="77777777" w:rsidR="00306804" w:rsidRPr="0013369B" w:rsidRDefault="00306804" w:rsidP="00CB008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疱疹性咽峽炎：</w:t>
            </w:r>
            <w:r w:rsidRPr="0013369B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發燒且咽部出現小水泡或潰瘍。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B4B325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醫師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確診/懷疑疑似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腸病毒或咽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峽炎者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384963E4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公假7天</w:t>
            </w:r>
          </w:p>
          <w:p w14:paraId="7289E64F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(需附:診斷書)</w:t>
            </w:r>
          </w:p>
          <w:p w14:paraId="2F5565A7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醫師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確診日為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第1天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A29825E" w14:textId="77777777" w:rsidR="00306804" w:rsidRPr="0013369B" w:rsidRDefault="00306804" w:rsidP="00CB008F">
            <w:pPr>
              <w:pStyle w:val="a3"/>
              <w:spacing w:line="320" w:lineRule="exact"/>
              <w:contextualSpacing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6804" w:rsidRPr="0013369B" w14:paraId="4709D16D" w14:textId="77777777" w:rsidTr="00CB008F">
        <w:trPr>
          <w:trHeight w:val="1127"/>
        </w:trPr>
        <w:tc>
          <w:tcPr>
            <w:tcW w:w="704" w:type="dxa"/>
            <w:shd w:val="clear" w:color="auto" w:fill="auto"/>
            <w:vAlign w:val="center"/>
          </w:tcPr>
          <w:p w14:paraId="07533809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水</w:t>
            </w:r>
          </w:p>
          <w:p w14:paraId="1E995A2F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痘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7C25774A" w14:textId="77777777" w:rsidR="00306804" w:rsidRPr="0013369B" w:rsidRDefault="00306804" w:rsidP="00CB008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cs="Arial"/>
                <w:sz w:val="20"/>
                <w:szCs w:val="20"/>
              </w:rPr>
              <w:t>皮膚</w:t>
            </w:r>
            <w:r w:rsidRPr="0013369B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出現紅疹(像青春痘大小)，</w:t>
            </w:r>
            <w:r w:rsidRPr="0013369B">
              <w:rPr>
                <w:rFonts w:asciiTheme="minorEastAsia" w:eastAsiaTheme="minorEastAsia" w:hAnsiTheme="minorEastAsia" w:cs="Arial"/>
                <w:sz w:val="20"/>
                <w:szCs w:val="20"/>
              </w:rPr>
              <w:t>疹</w:t>
            </w:r>
            <w:r w:rsidRPr="0013369B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子</w:t>
            </w:r>
            <w:r w:rsidRPr="0013369B">
              <w:rPr>
                <w:rFonts w:asciiTheme="minorEastAsia" w:eastAsiaTheme="minorEastAsia" w:hAnsiTheme="minorEastAsia" w:cs="Arial"/>
                <w:sz w:val="20"/>
                <w:szCs w:val="20"/>
              </w:rPr>
              <w:t>由軀幹開始往四周散佈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5E5741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醫師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確診或疑似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水痘者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463EBD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公假7天</w:t>
            </w:r>
          </w:p>
          <w:p w14:paraId="0BE1C89B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(需附:診斷書)</w:t>
            </w:r>
          </w:p>
          <w:p w14:paraId="6FD9A42B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醫師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確診日為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第1天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7BF8DD" w14:textId="77777777" w:rsidR="00306804" w:rsidRPr="0013369B" w:rsidRDefault="00306804" w:rsidP="00CB008F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家長或學生掃QR code填報資料。</w:t>
            </w:r>
          </w:p>
          <w:p w14:paraId="2E06F7D9" w14:textId="77777777" w:rsidR="00306804" w:rsidRPr="0013369B" w:rsidRDefault="00306804" w:rsidP="00CB008F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傳染力極強，易班級群聚，需等到</w:t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shd w:val="pct15" w:color="auto" w:fill="FFFFFF"/>
              </w:rPr>
              <w:t>水痘都完全乾燥結痂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才能返校上課。</w:t>
            </w:r>
          </w:p>
          <w:p w14:paraId="5C5F1732" w14:textId="77777777" w:rsidR="00306804" w:rsidRPr="0013369B" w:rsidRDefault="00306804" w:rsidP="00CB008F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shd w:val="pct15" w:color="auto" w:fill="FFFFFF"/>
              </w:rPr>
              <w:t>返校前1天學生須就診，讓醫師判斷是否可返校上課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306804" w:rsidRPr="0013369B" w14:paraId="5820A85B" w14:textId="77777777" w:rsidTr="00CB008F">
        <w:trPr>
          <w:trHeight w:val="1717"/>
        </w:trPr>
        <w:tc>
          <w:tcPr>
            <w:tcW w:w="704" w:type="dxa"/>
            <w:shd w:val="clear" w:color="auto" w:fill="auto"/>
            <w:vAlign w:val="center"/>
          </w:tcPr>
          <w:p w14:paraId="5EB40A87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諾</w:t>
            </w:r>
          </w:p>
          <w:p w14:paraId="3C04C545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羅</w:t>
            </w:r>
          </w:p>
          <w:p w14:paraId="1E10B4F2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病</w:t>
            </w:r>
          </w:p>
          <w:p w14:paraId="01FA6955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A784F1" w14:textId="77777777" w:rsidR="00306804" w:rsidRPr="0013369B" w:rsidRDefault="00306804" w:rsidP="00CB008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突然持續性嘔吐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4120D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經醫師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確診或疑似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諾羅者</w:t>
            </w:r>
            <w:proofErr w:type="gram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0558145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公假1-2天</w:t>
            </w:r>
          </w:p>
          <w:p w14:paraId="4B4D1A58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(需附:診斷書)</w:t>
            </w:r>
          </w:p>
          <w:p w14:paraId="67F8797C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醫師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確診日為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0"/>
                <w:szCs w:val="20"/>
              </w:rPr>
              <w:t>第1天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5969E1" w14:textId="77777777" w:rsidR="00306804" w:rsidRPr="0013369B" w:rsidRDefault="00306804" w:rsidP="00CB008F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家長或學生掃QR code填報資料。</w:t>
            </w:r>
          </w:p>
          <w:p w14:paraId="7B3FC2CA" w14:textId="77777777" w:rsidR="00306804" w:rsidRPr="0013369B" w:rsidRDefault="00306804" w:rsidP="00CB008F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請學生至健康中心</w:t>
            </w:r>
            <w:r w:rsidRPr="0013369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shd w:val="pct15" w:color="auto" w:fill="FFFFFF"/>
              </w:rPr>
              <w:t>領取嘔吐物清理包，小心處理嘔吐物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，只要微量病毒就易造成班級群聚。</w:t>
            </w:r>
          </w:p>
        </w:tc>
      </w:tr>
      <w:tr w:rsidR="00306804" w:rsidRPr="0013369B" w14:paraId="26023B57" w14:textId="77777777" w:rsidTr="00CB008F">
        <w:trPr>
          <w:trHeight w:val="64"/>
        </w:trPr>
        <w:tc>
          <w:tcPr>
            <w:tcW w:w="704" w:type="dxa"/>
            <w:shd w:val="clear" w:color="auto" w:fill="auto"/>
            <w:vAlign w:val="center"/>
          </w:tcPr>
          <w:p w14:paraId="77E79754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紅</w:t>
            </w:r>
          </w:p>
          <w:p w14:paraId="0AA55D6A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眼</w:t>
            </w:r>
          </w:p>
          <w:p w14:paraId="04FD7491" w14:textId="77777777" w:rsidR="00306804" w:rsidRPr="00B71CA5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71CA5">
              <w:rPr>
                <w:rFonts w:ascii="標楷體" w:eastAsia="標楷體" w:hAnsi="標楷體" w:hint="eastAsia"/>
                <w:b/>
                <w:sz w:val="28"/>
                <w:szCs w:val="28"/>
              </w:rPr>
              <w:t>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6D95FA" w14:textId="77777777" w:rsidR="00306804" w:rsidRPr="0013369B" w:rsidRDefault="00306804" w:rsidP="00CB008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眼睛刺痛、紅腫、大量黏性分泌物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1F4D3F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經醫師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  <w:shd w:val="pct15" w:color="auto" w:fill="FFFFFF"/>
              </w:rPr>
              <w:t>確診或疑似</w:t>
            </w: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紅眼症者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0E330EC" w14:textId="77777777" w:rsidR="00306804" w:rsidRPr="0013369B" w:rsidRDefault="00306804" w:rsidP="00CB008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6D888B5" w14:textId="77777777" w:rsidR="00306804" w:rsidRPr="0013369B" w:rsidRDefault="00306804" w:rsidP="00CB008F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家長或學生掃QR code填報資料。</w:t>
            </w:r>
          </w:p>
          <w:p w14:paraId="0C01395C" w14:textId="77777777" w:rsidR="00306804" w:rsidRPr="0013369B" w:rsidRDefault="00306804" w:rsidP="00CB008F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復原前不可以下水游泳，注意</w:t>
            </w:r>
            <w:proofErr w:type="gramStart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眼部及手</w:t>
            </w:r>
            <w:proofErr w:type="gramEnd"/>
            <w:r w:rsidRPr="0013369B">
              <w:rPr>
                <w:rFonts w:asciiTheme="minorEastAsia" w:eastAsiaTheme="minorEastAsia" w:hAnsiTheme="minorEastAsia" w:hint="eastAsia"/>
                <w:sz w:val="20"/>
                <w:szCs w:val="20"/>
              </w:rPr>
              <w:t>部清潔。</w:t>
            </w:r>
          </w:p>
        </w:tc>
      </w:tr>
      <w:tr w:rsidR="00306804" w:rsidRPr="00455C15" w14:paraId="603550BF" w14:textId="77777777" w:rsidTr="00CB008F">
        <w:trPr>
          <w:trHeight w:val="3396"/>
        </w:trPr>
        <w:tc>
          <w:tcPr>
            <w:tcW w:w="10768" w:type="dxa"/>
            <w:gridSpan w:val="5"/>
            <w:shd w:val="clear" w:color="auto" w:fill="auto"/>
          </w:tcPr>
          <w:p w14:paraId="3EAB45EF" w14:textId="77777777" w:rsidR="00306804" w:rsidRPr="00B71CA5" w:rsidRDefault="00306804" w:rsidP="00B71CA5">
            <w:pPr>
              <w:pStyle w:val="a3"/>
              <w:snapToGrid w:val="0"/>
              <w:spacing w:before="100" w:beforeAutospacing="1" w:line="360" w:lineRule="auto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&lt;石中防護傳染病共同措施&gt;</w:t>
            </w:r>
            <w:r w:rsidRPr="00B71CA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BA6A6AF" w14:textId="77777777" w:rsidR="00306804" w:rsidRPr="00B71CA5" w:rsidRDefault="00306804" w:rsidP="00B71CA5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. </w:t>
            </w: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體溫超過37.5℃，表示身體有狀況，建議在家休養</w:t>
            </w:r>
            <w:proofErr w:type="gramStart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勿</w:t>
            </w:r>
            <w:proofErr w:type="gramEnd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上學。</w:t>
            </w:r>
          </w:p>
          <w:p w14:paraId="53555EA4" w14:textId="77777777" w:rsidR="00306804" w:rsidRPr="00B71CA5" w:rsidRDefault="00306804" w:rsidP="00B71CA5">
            <w:pPr>
              <w:pStyle w:val="a3"/>
              <w:adjustRightInd w:val="0"/>
              <w:snapToGrid w:val="0"/>
              <w:spacing w:line="360" w:lineRule="auto"/>
              <w:ind w:leftChars="7" w:left="204" w:hangingChars="85" w:hanging="187"/>
              <w:contextualSpacing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b/>
                <w:bCs/>
                <w:sz w:val="22"/>
              </w:rPr>
              <w:t>※</w:t>
            </w:r>
            <w:r w:rsidRPr="00B71CA5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身體不適者:需同時符合(1)體溫低於38℃，(2)且自然退燒(無</w:t>
            </w:r>
            <w:proofErr w:type="gramStart"/>
            <w:r w:rsidRPr="00B71CA5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服用退藥</w:t>
            </w:r>
            <w:proofErr w:type="gramEnd"/>
            <w:r w:rsidRPr="00B71CA5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)滿24小時，學生才可返校</w:t>
            </w: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。</w:t>
            </w:r>
          </w:p>
          <w:p w14:paraId="0D1C95F8" w14:textId="77777777" w:rsidR="00306804" w:rsidRPr="00B71CA5" w:rsidRDefault="00306804" w:rsidP="00B71CA5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2.</w:t>
            </w:r>
            <w:proofErr w:type="gramStart"/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班上倘有</w:t>
            </w:r>
            <w:proofErr w:type="gramEnd"/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傳染病確診或疑似通報之學生</w:t>
            </w: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: (1)該生隔離</w:t>
            </w:r>
            <w:proofErr w:type="gramStart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期間，</w:t>
            </w:r>
            <w:proofErr w:type="gramEnd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在校上課的學生</w:t>
            </w: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於放學</w:t>
            </w:r>
            <w:proofErr w:type="gramStart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及外堂課時</w:t>
            </w:r>
            <w:proofErr w:type="gramEnd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，使用漂白水:水(2:100)消毒教室(</w:t>
            </w: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需連續消毒5-7天</w:t>
            </w: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)。(2)</w:t>
            </w: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生病者在家的學生，家中也是要進行消毒。</w:t>
            </w:r>
          </w:p>
          <w:p w14:paraId="1CB1FD26" w14:textId="77777777" w:rsidR="00306804" w:rsidRPr="00B71CA5" w:rsidRDefault="00306804" w:rsidP="00B71CA5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請勤洗手</w:t>
            </w:r>
            <w:proofErr w:type="gramEnd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，注意呼吸道禮節，請</w:t>
            </w:r>
            <w:proofErr w:type="gramStart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  <w:r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勿共食</w:t>
            </w:r>
            <w:proofErr w:type="gramEnd"/>
            <w:r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proofErr w:type="gramStart"/>
            <w:r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勿共飲</w:t>
            </w:r>
            <w:proofErr w:type="gramEnd"/>
            <w:r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  <w:p w14:paraId="73495B2A" w14:textId="77777777" w:rsidR="00306804" w:rsidRPr="00B71CA5" w:rsidRDefault="00306804" w:rsidP="00B71CA5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4.請落實: 身體不適者「</w:t>
            </w:r>
            <w:r w:rsidRPr="00B71CA5">
              <w:rPr>
                <w:rFonts w:ascii="標楷體" w:eastAsia="標楷體" w:hAnsi="標楷體" w:hint="eastAsia"/>
                <w:b/>
                <w:sz w:val="20"/>
                <w:szCs w:val="20"/>
              </w:rPr>
              <w:t>生病不上課，補習班也暫停上課，好好在家休息」。</w:t>
            </w:r>
          </w:p>
          <w:p w14:paraId="603B5B95" w14:textId="77777777" w:rsidR="00306804" w:rsidRPr="00B71CA5" w:rsidRDefault="00306804" w:rsidP="00B71CA5">
            <w:pPr>
              <w:pStyle w:val="a3"/>
              <w:adjustRightInd w:val="0"/>
              <w:snapToGrid w:val="0"/>
              <w:spacing w:line="360" w:lineRule="auto"/>
              <w:ind w:leftChars="7" w:left="187" w:hangingChars="85" w:hanging="170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1C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5.</w:t>
            </w:r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請假規定，請參閱學</w:t>
            </w:r>
            <w:proofErr w:type="gramStart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B71CA5">
              <w:rPr>
                <w:rFonts w:ascii="標楷體" w:eastAsia="標楷體" w:hAnsi="標楷體" w:hint="eastAsia"/>
                <w:sz w:val="20"/>
                <w:szCs w:val="20"/>
              </w:rPr>
              <w:t>處生教組 (2822-4682轉233) 相關細則。</w:t>
            </w:r>
          </w:p>
        </w:tc>
      </w:tr>
    </w:tbl>
    <w:p w14:paraId="423C89F5" w14:textId="77777777" w:rsidR="00147D06" w:rsidRPr="00306804" w:rsidRDefault="00147D06" w:rsidP="00306804">
      <w:pPr>
        <w:adjustRightInd w:val="0"/>
        <w:snapToGrid w:val="0"/>
        <w:spacing w:line="440" w:lineRule="atLeast"/>
        <w:rPr>
          <w:rFonts w:ascii="標楷體" w:eastAsia="標楷體" w:hAnsi="標楷體"/>
          <w:b/>
          <w:sz w:val="40"/>
          <w:szCs w:val="40"/>
        </w:rPr>
      </w:pPr>
    </w:p>
    <w:sectPr w:rsidR="00147D06" w:rsidRPr="00306804" w:rsidSect="007C270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372F" w14:textId="77777777" w:rsidR="004D226C" w:rsidRDefault="004D226C" w:rsidP="000A64C5">
      <w:r>
        <w:separator/>
      </w:r>
    </w:p>
  </w:endnote>
  <w:endnote w:type="continuationSeparator" w:id="0">
    <w:p w14:paraId="6E4AA33C" w14:textId="77777777" w:rsidR="004D226C" w:rsidRDefault="004D226C" w:rsidP="000A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55C5" w14:textId="77777777" w:rsidR="004D226C" w:rsidRDefault="004D226C" w:rsidP="000A64C5">
      <w:r>
        <w:separator/>
      </w:r>
    </w:p>
  </w:footnote>
  <w:footnote w:type="continuationSeparator" w:id="0">
    <w:p w14:paraId="63B9D728" w14:textId="77777777" w:rsidR="004D226C" w:rsidRDefault="004D226C" w:rsidP="000A6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03BE"/>
    <w:multiLevelType w:val="hybridMultilevel"/>
    <w:tmpl w:val="F9942C04"/>
    <w:lvl w:ilvl="0" w:tplc="60446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F770BB"/>
    <w:multiLevelType w:val="hybridMultilevel"/>
    <w:tmpl w:val="0E60C694"/>
    <w:lvl w:ilvl="0" w:tplc="FBCEA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4152B9"/>
    <w:multiLevelType w:val="hybridMultilevel"/>
    <w:tmpl w:val="5B36AD90"/>
    <w:lvl w:ilvl="0" w:tplc="23C2520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70658C"/>
    <w:multiLevelType w:val="hybridMultilevel"/>
    <w:tmpl w:val="2E561236"/>
    <w:lvl w:ilvl="0" w:tplc="2122751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446A05"/>
    <w:multiLevelType w:val="hybridMultilevel"/>
    <w:tmpl w:val="82B4C42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6007D1"/>
    <w:multiLevelType w:val="hybridMultilevel"/>
    <w:tmpl w:val="0FAEC2A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487EC1"/>
    <w:multiLevelType w:val="hybridMultilevel"/>
    <w:tmpl w:val="0458DEAA"/>
    <w:lvl w:ilvl="0" w:tplc="60446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35E89"/>
    <w:multiLevelType w:val="hybridMultilevel"/>
    <w:tmpl w:val="E6D4D2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85931C8"/>
    <w:multiLevelType w:val="hybridMultilevel"/>
    <w:tmpl w:val="F692E4CC"/>
    <w:lvl w:ilvl="0" w:tplc="60446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09"/>
    <w:rsid w:val="000A0712"/>
    <w:rsid w:val="000A64C5"/>
    <w:rsid w:val="000C45D2"/>
    <w:rsid w:val="000E0226"/>
    <w:rsid w:val="0013369B"/>
    <w:rsid w:val="001369EA"/>
    <w:rsid w:val="00147D06"/>
    <w:rsid w:val="0017113C"/>
    <w:rsid w:val="001B6D02"/>
    <w:rsid w:val="00206EE0"/>
    <w:rsid w:val="00286568"/>
    <w:rsid w:val="002A07AF"/>
    <w:rsid w:val="002A4C3B"/>
    <w:rsid w:val="002D3F37"/>
    <w:rsid w:val="002D7AD7"/>
    <w:rsid w:val="00300B09"/>
    <w:rsid w:val="00304566"/>
    <w:rsid w:val="00306804"/>
    <w:rsid w:val="003A5CE7"/>
    <w:rsid w:val="003D7291"/>
    <w:rsid w:val="003F74A4"/>
    <w:rsid w:val="0042298D"/>
    <w:rsid w:val="00455C15"/>
    <w:rsid w:val="00464FDC"/>
    <w:rsid w:val="00486F99"/>
    <w:rsid w:val="00493F6D"/>
    <w:rsid w:val="004C5C09"/>
    <w:rsid w:val="004D226C"/>
    <w:rsid w:val="004E02B4"/>
    <w:rsid w:val="004E3964"/>
    <w:rsid w:val="004F544E"/>
    <w:rsid w:val="005071ED"/>
    <w:rsid w:val="005447E6"/>
    <w:rsid w:val="00653E2A"/>
    <w:rsid w:val="006A34D5"/>
    <w:rsid w:val="006E32C0"/>
    <w:rsid w:val="006E5C8C"/>
    <w:rsid w:val="006F691A"/>
    <w:rsid w:val="00707E35"/>
    <w:rsid w:val="00735E58"/>
    <w:rsid w:val="007C2709"/>
    <w:rsid w:val="007F319C"/>
    <w:rsid w:val="008102CA"/>
    <w:rsid w:val="008263B9"/>
    <w:rsid w:val="00867C4E"/>
    <w:rsid w:val="0089323A"/>
    <w:rsid w:val="008C1015"/>
    <w:rsid w:val="008D7EEE"/>
    <w:rsid w:val="008F674F"/>
    <w:rsid w:val="00927FB9"/>
    <w:rsid w:val="009566A1"/>
    <w:rsid w:val="00983122"/>
    <w:rsid w:val="00984444"/>
    <w:rsid w:val="009C557C"/>
    <w:rsid w:val="009D2B18"/>
    <w:rsid w:val="00AC0D30"/>
    <w:rsid w:val="00AD127E"/>
    <w:rsid w:val="00B248F2"/>
    <w:rsid w:val="00B71CA5"/>
    <w:rsid w:val="00B90446"/>
    <w:rsid w:val="00BC3EBD"/>
    <w:rsid w:val="00BE7B0F"/>
    <w:rsid w:val="00C24F32"/>
    <w:rsid w:val="00CA3A66"/>
    <w:rsid w:val="00D20630"/>
    <w:rsid w:val="00D2708A"/>
    <w:rsid w:val="00D52241"/>
    <w:rsid w:val="00DA291A"/>
    <w:rsid w:val="00DB0A7F"/>
    <w:rsid w:val="00DD2A8B"/>
    <w:rsid w:val="00DE42CB"/>
    <w:rsid w:val="00E301DA"/>
    <w:rsid w:val="00E41B12"/>
    <w:rsid w:val="00E649AF"/>
    <w:rsid w:val="00F42809"/>
    <w:rsid w:val="00F67501"/>
    <w:rsid w:val="00FA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05453A0"/>
  <w15:chartTrackingRefBased/>
  <w15:docId w15:val="{81197D7E-C60B-415C-8DD7-A60FB62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7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09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27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70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6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64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6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64C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2024-08-14T02:32:00Z</cp:lastPrinted>
  <dcterms:created xsi:type="dcterms:W3CDTF">2024-08-21T01:36:00Z</dcterms:created>
  <dcterms:modified xsi:type="dcterms:W3CDTF">2024-08-21T01:36:00Z</dcterms:modified>
</cp:coreProperties>
</file>